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83" w:rsidRDefault="00F92883" w:rsidP="00F92883">
      <w:pPr>
        <w:spacing w:after="0" w:line="240" w:lineRule="auto"/>
        <w:rPr>
          <w:rFonts w:ascii="Arial" w:hAnsi="Arial" w:cs="Arial"/>
          <w:b/>
          <w:sz w:val="16"/>
          <w:szCs w:val="16"/>
          <w:lang w:val="en-MY"/>
        </w:rPr>
      </w:pPr>
    </w:p>
    <w:p w:rsidR="00F92883" w:rsidRDefault="00F92883" w:rsidP="00F92883">
      <w:pPr>
        <w:spacing w:after="0" w:line="240" w:lineRule="auto"/>
        <w:rPr>
          <w:rFonts w:ascii="Arial" w:hAnsi="Arial" w:cs="Arial"/>
          <w:b/>
          <w:sz w:val="16"/>
          <w:szCs w:val="16"/>
          <w:lang w:val="en-MY"/>
        </w:rPr>
      </w:pPr>
    </w:p>
    <w:p w:rsidR="007F0893" w:rsidRDefault="00AB3206" w:rsidP="00F92883">
      <w:pPr>
        <w:spacing w:after="0" w:line="240" w:lineRule="auto"/>
        <w:rPr>
          <w:rFonts w:ascii="Arial" w:hAnsi="Arial" w:cs="Arial"/>
          <w:b/>
          <w:sz w:val="16"/>
          <w:szCs w:val="16"/>
          <w:lang w:val="en-MY"/>
        </w:rPr>
      </w:pPr>
      <w:r w:rsidRPr="007D6B5E">
        <w:rPr>
          <w:rFonts w:ascii="Arial" w:hAnsi="Arial" w:cs="Arial"/>
          <w:b/>
          <w:sz w:val="16"/>
          <w:szCs w:val="16"/>
          <w:lang w:val="en-MY"/>
        </w:rPr>
        <w:t>Company No.</w:t>
      </w:r>
    </w:p>
    <w:p w:rsidR="00F92883" w:rsidRPr="007D6B5E" w:rsidRDefault="00F92883" w:rsidP="00F92883">
      <w:pPr>
        <w:spacing w:after="0" w:line="240" w:lineRule="auto"/>
        <w:rPr>
          <w:rFonts w:ascii="Arial" w:hAnsi="Arial" w:cs="Arial"/>
          <w:b/>
          <w:sz w:val="16"/>
          <w:szCs w:val="16"/>
          <w:lang w:val="en-MY"/>
        </w:rPr>
      </w:pPr>
    </w:p>
    <w:p w:rsidR="00F92883" w:rsidRDefault="00F92883" w:rsidP="00F92883">
      <w:pPr>
        <w:spacing w:after="0" w:line="240" w:lineRule="auto"/>
        <w:jc w:val="center"/>
        <w:rPr>
          <w:rFonts w:ascii="Arial" w:hAnsi="Arial" w:cs="Arial"/>
          <w:b/>
          <w:sz w:val="16"/>
          <w:szCs w:val="16"/>
        </w:rPr>
      </w:pPr>
      <w:r w:rsidRPr="007D6B5E">
        <w:rPr>
          <w:rFonts w:ascii="Arial" w:hAnsi="Arial" w:cs="Arial"/>
          <w:noProof/>
          <w:sz w:val="16"/>
          <w:szCs w:val="16"/>
          <w:lang w:val="en-MY" w:eastAsia="en-MY"/>
        </w:rPr>
        <mc:AlternateContent>
          <mc:Choice Requires="wps">
            <w:drawing>
              <wp:anchor distT="0" distB="0" distL="114300" distR="114300" simplePos="0" relativeHeight="251661312" behindDoc="0" locked="0" layoutInCell="1" allowOverlap="1" wp14:anchorId="399C94F7" wp14:editId="470B9F79">
                <wp:simplePos x="0" y="0"/>
                <wp:positionH relativeFrom="margin">
                  <wp:align>left</wp:align>
                </wp:positionH>
                <wp:positionV relativeFrom="paragraph">
                  <wp:posOffset>2540</wp:posOffset>
                </wp:positionV>
                <wp:extent cx="1123950" cy="182245"/>
                <wp:effectExtent l="0" t="0" r="19050" b="2730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820DC" id="Rectangle 5" o:spid="_x0000_s1026" style="position:absolute;margin-left:0;margin-top:.2pt;width:88.5pt;height:14.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">
                <w10:wrap anchorx="margin"/>
              </v:rect>
            </w:pict>
          </mc:Fallback>
        </mc:AlternateContent>
      </w:r>
      <w:r w:rsidR="007F0893" w:rsidRPr="007D6B5E">
        <w:rPr>
          <w:rFonts w:ascii="Arial" w:eastAsia="Times New Roman" w:hAnsi="Arial" w:cs="Arial"/>
          <w:sz w:val="16"/>
          <w:szCs w:val="16"/>
          <w:lang w:eastAsia="en-MY"/>
        </w:rPr>
        <w:br/>
      </w:r>
    </w:p>
    <w:p w:rsidR="007F0893" w:rsidRPr="007D6B5E" w:rsidRDefault="007F0893" w:rsidP="00F92883">
      <w:pPr>
        <w:spacing w:after="0" w:line="240" w:lineRule="auto"/>
        <w:jc w:val="center"/>
        <w:rPr>
          <w:rFonts w:ascii="Arial" w:hAnsi="Arial" w:cs="Arial"/>
          <w:b/>
          <w:sz w:val="16"/>
          <w:szCs w:val="16"/>
        </w:rPr>
      </w:pPr>
      <w:r w:rsidRPr="007D6B5E">
        <w:rPr>
          <w:rFonts w:ascii="Arial" w:hAnsi="Arial" w:cs="Arial"/>
          <w:b/>
          <w:sz w:val="16"/>
          <w:szCs w:val="16"/>
        </w:rPr>
        <w:t>COMPANIES ACT 2016</w:t>
      </w:r>
    </w:p>
    <w:p w:rsidR="007F0893" w:rsidRPr="007D6B5E" w:rsidRDefault="007F0893" w:rsidP="00F92883">
      <w:pPr>
        <w:pStyle w:val="Header"/>
        <w:jc w:val="center"/>
        <w:rPr>
          <w:rFonts w:ascii="Arial" w:hAnsi="Arial" w:cs="Arial"/>
          <w:b/>
          <w:sz w:val="16"/>
          <w:szCs w:val="16"/>
        </w:rPr>
      </w:pPr>
    </w:p>
    <w:p w:rsidR="007F0893" w:rsidRPr="007D6B5E" w:rsidRDefault="00564772" w:rsidP="00F92883">
      <w:pPr>
        <w:pStyle w:val="Header"/>
        <w:jc w:val="center"/>
        <w:rPr>
          <w:rFonts w:ascii="Arial" w:hAnsi="Arial" w:cs="Arial"/>
          <w:b/>
          <w:sz w:val="16"/>
          <w:szCs w:val="16"/>
        </w:rPr>
      </w:pPr>
      <w:r w:rsidRPr="007D6B5E">
        <w:rPr>
          <w:rFonts w:ascii="Arial" w:hAnsi="Arial" w:cs="Arial"/>
          <w:b/>
          <w:sz w:val="16"/>
          <w:szCs w:val="16"/>
        </w:rPr>
        <w:t>Section 142</w:t>
      </w:r>
    </w:p>
    <w:p w:rsidR="007F0893" w:rsidRPr="007D6B5E" w:rsidRDefault="007F0893" w:rsidP="00F92883">
      <w:pPr>
        <w:pStyle w:val="Header"/>
        <w:jc w:val="center"/>
        <w:rPr>
          <w:rFonts w:ascii="Arial" w:hAnsi="Arial" w:cs="Arial"/>
          <w:b/>
          <w:sz w:val="16"/>
          <w:szCs w:val="16"/>
        </w:rPr>
      </w:pPr>
    </w:p>
    <w:p w:rsidR="00B0132D" w:rsidRPr="007D6B5E" w:rsidRDefault="00600028" w:rsidP="00F92883">
      <w:pPr>
        <w:spacing w:after="0" w:line="240" w:lineRule="auto"/>
        <w:jc w:val="center"/>
        <w:rPr>
          <w:rFonts w:ascii="Arial" w:eastAsia="Times New Roman" w:hAnsi="Arial" w:cs="Arial"/>
          <w:b/>
          <w:sz w:val="16"/>
          <w:szCs w:val="16"/>
        </w:rPr>
      </w:pPr>
      <w:r w:rsidRPr="007D6B5E">
        <w:rPr>
          <w:rFonts w:ascii="Arial" w:eastAsia="Times New Roman" w:hAnsi="Arial" w:cs="Arial"/>
          <w:b/>
          <w:color w:val="000000"/>
          <w:sz w:val="16"/>
          <w:szCs w:val="16"/>
        </w:rPr>
        <w:t xml:space="preserve">NOTICE </w:t>
      </w:r>
      <w:r w:rsidR="00AD43D8">
        <w:rPr>
          <w:rFonts w:ascii="Arial" w:eastAsia="Times New Roman" w:hAnsi="Arial" w:cs="Arial"/>
          <w:b/>
          <w:color w:val="000000"/>
          <w:sz w:val="16"/>
          <w:szCs w:val="16"/>
        </w:rPr>
        <w:t>TO NON-</w:t>
      </w:r>
      <w:r w:rsidR="00564772" w:rsidRPr="007D6B5E">
        <w:rPr>
          <w:rFonts w:ascii="Arial" w:eastAsia="Times New Roman" w:hAnsi="Arial" w:cs="Arial"/>
          <w:b/>
          <w:color w:val="000000"/>
          <w:sz w:val="16"/>
          <w:szCs w:val="16"/>
        </w:rPr>
        <w:t>RESIDENTS AS TO REQUIREMENTS RELATING TO THE DISCLOSURE OF SUBSTANTIAL SHAREHOLDINGS</w:t>
      </w:r>
    </w:p>
    <w:p w:rsidR="00564772" w:rsidRPr="007D6B5E" w:rsidRDefault="00B0132D" w:rsidP="00F92883">
      <w:pPr>
        <w:spacing w:after="0" w:line="240" w:lineRule="auto"/>
        <w:jc w:val="both"/>
        <w:rPr>
          <w:rFonts w:ascii="Arial" w:eastAsia="Times New Roman" w:hAnsi="Arial" w:cs="Arial"/>
          <w:color w:val="000000"/>
          <w:sz w:val="16"/>
          <w:szCs w:val="16"/>
        </w:rPr>
      </w:pPr>
      <w:r w:rsidRPr="007D6B5E">
        <w:rPr>
          <w:rFonts w:ascii="Arial" w:eastAsia="Times New Roman" w:hAnsi="Arial" w:cs="Arial"/>
          <w:color w:val="000000"/>
          <w:sz w:val="16"/>
          <w:szCs w:val="16"/>
        </w:rPr>
        <w:br/>
      </w:r>
      <w:r w:rsidRPr="007D6B5E">
        <w:rPr>
          <w:rFonts w:ascii="Arial" w:eastAsia="Times New Roman" w:hAnsi="Arial" w:cs="Arial"/>
          <w:color w:val="000000"/>
          <w:sz w:val="16"/>
          <w:szCs w:val="16"/>
        </w:rPr>
        <w:br/>
        <w:t>T</w:t>
      </w:r>
      <w:r w:rsidR="00CF1B1B" w:rsidRPr="007D6B5E">
        <w:rPr>
          <w:rFonts w:ascii="Arial" w:eastAsia="Times New Roman" w:hAnsi="Arial" w:cs="Arial"/>
          <w:color w:val="000000"/>
          <w:sz w:val="16"/>
          <w:szCs w:val="16"/>
        </w:rPr>
        <w:t>o</w:t>
      </w:r>
      <w:r w:rsidRPr="007D6B5E">
        <w:rPr>
          <w:rFonts w:ascii="Arial" w:eastAsia="Times New Roman" w:hAnsi="Arial" w:cs="Arial"/>
          <w:color w:val="000000"/>
          <w:sz w:val="16"/>
          <w:szCs w:val="16"/>
        </w:rPr>
        <w:t>, </w:t>
      </w:r>
      <w:r w:rsidRPr="007D6B5E">
        <w:rPr>
          <w:rFonts w:ascii="Arial" w:eastAsia="Times New Roman" w:hAnsi="Arial" w:cs="Arial"/>
          <w:color w:val="000000"/>
          <w:sz w:val="16"/>
          <w:szCs w:val="16"/>
        </w:rPr>
        <w:br/>
        <w:t>....................................</w:t>
      </w:r>
      <w:r w:rsidR="00772FB4" w:rsidRPr="007D6B5E">
        <w:rPr>
          <w:rFonts w:ascii="Arial" w:eastAsia="Times New Roman" w:hAnsi="Arial" w:cs="Arial"/>
          <w:color w:val="000000"/>
          <w:sz w:val="16"/>
          <w:szCs w:val="16"/>
        </w:rPr>
        <w:t>....</w:t>
      </w:r>
      <w:r w:rsidR="00AD43D8">
        <w:rPr>
          <w:rFonts w:ascii="Arial" w:eastAsia="Times New Roman" w:hAnsi="Arial" w:cs="Arial"/>
          <w:color w:val="000000"/>
          <w:sz w:val="16"/>
          <w:szCs w:val="16"/>
        </w:rPr>
        <w:t>.. (Name and Address of the Non-</w:t>
      </w:r>
      <w:r w:rsidR="00772FB4" w:rsidRPr="007D6B5E">
        <w:rPr>
          <w:rFonts w:ascii="Arial" w:eastAsia="Times New Roman" w:hAnsi="Arial" w:cs="Arial"/>
          <w:color w:val="000000"/>
          <w:sz w:val="16"/>
          <w:szCs w:val="16"/>
        </w:rPr>
        <w:t>Resident</w:t>
      </w:r>
      <w:r w:rsidR="00600028" w:rsidRPr="007D6B5E">
        <w:rPr>
          <w:rFonts w:ascii="Arial" w:eastAsia="Times New Roman" w:hAnsi="Arial" w:cs="Arial"/>
          <w:color w:val="000000"/>
          <w:sz w:val="16"/>
          <w:szCs w:val="16"/>
        </w:rPr>
        <w:t>) </w:t>
      </w:r>
    </w:p>
    <w:p w:rsidR="00564772" w:rsidRPr="007D6B5E" w:rsidRDefault="00564772" w:rsidP="00F92883">
      <w:pPr>
        <w:spacing w:after="0" w:line="240" w:lineRule="auto"/>
        <w:jc w:val="both"/>
        <w:rPr>
          <w:rFonts w:ascii="Arial" w:eastAsia="Times New Roman" w:hAnsi="Arial" w:cs="Arial"/>
          <w:color w:val="000000"/>
          <w:sz w:val="16"/>
          <w:szCs w:val="16"/>
        </w:rPr>
      </w:pPr>
    </w:p>
    <w:p w:rsidR="00564772" w:rsidRPr="007D6B5E" w:rsidRDefault="00600028" w:rsidP="00F92883">
      <w:pPr>
        <w:spacing w:after="0" w:line="240" w:lineRule="auto"/>
        <w:jc w:val="both"/>
        <w:rPr>
          <w:rFonts w:ascii="Arial" w:eastAsia="Times New Roman" w:hAnsi="Arial" w:cs="Arial"/>
          <w:color w:val="000000"/>
          <w:sz w:val="16"/>
          <w:szCs w:val="16"/>
        </w:rPr>
      </w:pPr>
      <w:r w:rsidRPr="007D6B5E">
        <w:rPr>
          <w:rFonts w:ascii="Arial" w:eastAsia="Times New Roman" w:hAnsi="Arial" w:cs="Arial"/>
          <w:color w:val="000000"/>
          <w:sz w:val="16"/>
          <w:szCs w:val="16"/>
        </w:rPr>
        <w:br/>
      </w:r>
      <w:r w:rsidRPr="007D6B5E">
        <w:rPr>
          <w:rFonts w:ascii="Arial" w:eastAsia="Times New Roman" w:hAnsi="Arial" w:cs="Arial"/>
          <w:color w:val="000000"/>
          <w:sz w:val="16"/>
          <w:szCs w:val="16"/>
        </w:rPr>
        <w:br/>
        <w:t>*I/*</w:t>
      </w:r>
      <w:r w:rsidR="007D6B5E" w:rsidRPr="007D6B5E">
        <w:rPr>
          <w:rFonts w:ascii="Arial" w:eastAsia="Times New Roman" w:hAnsi="Arial" w:cs="Arial"/>
          <w:color w:val="000000"/>
          <w:sz w:val="16"/>
          <w:szCs w:val="16"/>
        </w:rPr>
        <w:t>W</w:t>
      </w:r>
      <w:r w:rsidR="00B0132D" w:rsidRPr="007D6B5E">
        <w:rPr>
          <w:rFonts w:ascii="Arial" w:eastAsia="Times New Roman" w:hAnsi="Arial" w:cs="Arial"/>
          <w:color w:val="000000"/>
          <w:sz w:val="16"/>
          <w:szCs w:val="16"/>
        </w:rPr>
        <w:t>e</w:t>
      </w:r>
      <w:r w:rsidR="00772FB4" w:rsidRPr="007D6B5E">
        <w:rPr>
          <w:rFonts w:ascii="Arial" w:eastAsia="Times New Roman" w:hAnsi="Arial" w:cs="Arial"/>
          <w:color w:val="000000"/>
          <w:sz w:val="16"/>
          <w:szCs w:val="16"/>
        </w:rPr>
        <w:t xml:space="preserve"> </w:t>
      </w:r>
      <w:r w:rsidR="007D6B5E" w:rsidRPr="007D6B5E">
        <w:rPr>
          <w:rFonts w:ascii="Arial" w:eastAsia="Times New Roman" w:hAnsi="Arial" w:cs="Arial"/>
          <w:color w:val="000000"/>
          <w:sz w:val="14"/>
          <w:szCs w:val="14"/>
        </w:rPr>
        <w:t>┼</w:t>
      </w:r>
      <w:r w:rsidR="00772FB4" w:rsidRPr="007D6B5E">
        <w:rPr>
          <w:rFonts w:ascii="Arial" w:eastAsia="Times New Roman" w:hAnsi="Arial" w:cs="Arial"/>
          <w:color w:val="000000"/>
          <w:sz w:val="16"/>
          <w:szCs w:val="16"/>
        </w:rPr>
        <w:t xml:space="preserve"> </w:t>
      </w:r>
      <w:r w:rsidR="00564772" w:rsidRPr="007D6B5E">
        <w:rPr>
          <w:rFonts w:ascii="Arial" w:eastAsia="Times New Roman" w:hAnsi="Arial" w:cs="Arial"/>
          <w:color w:val="000000"/>
          <w:sz w:val="16"/>
          <w:szCs w:val="16"/>
        </w:rPr>
        <w:t>……………………………… holding voting shares in</w:t>
      </w:r>
      <w:r w:rsidR="00772FB4" w:rsidRPr="007D6B5E">
        <w:rPr>
          <w:rFonts w:ascii="Arial" w:eastAsia="Times New Roman" w:hAnsi="Arial" w:cs="Arial"/>
          <w:color w:val="000000"/>
          <w:sz w:val="16"/>
          <w:szCs w:val="16"/>
        </w:rPr>
        <w:t xml:space="preserve"> </w:t>
      </w:r>
      <w:r w:rsidR="00772FB4" w:rsidRPr="007D6B5E">
        <w:rPr>
          <w:rFonts w:ascii="Arial" w:eastAsia="Times New Roman" w:hAnsi="Arial" w:cs="Arial"/>
          <w:color w:val="000000"/>
          <w:sz w:val="14"/>
          <w:szCs w:val="14"/>
        </w:rPr>
        <w:t xml:space="preserve"> </w:t>
      </w:r>
      <w:r w:rsidR="007D6B5E" w:rsidRPr="007D6B5E">
        <w:rPr>
          <w:rFonts w:ascii="Arial" w:eastAsia="Times New Roman" w:hAnsi="Arial" w:cs="Arial"/>
          <w:color w:val="000000"/>
          <w:sz w:val="14"/>
          <w:szCs w:val="14"/>
        </w:rPr>
        <w:t>≠</w:t>
      </w:r>
      <w:r w:rsidR="00772FB4" w:rsidRPr="007D6B5E">
        <w:rPr>
          <w:rFonts w:ascii="Arial" w:eastAsia="Times New Roman" w:hAnsi="Arial" w:cs="Arial"/>
          <w:color w:val="000000"/>
          <w:sz w:val="16"/>
          <w:szCs w:val="16"/>
        </w:rPr>
        <w:t xml:space="preserve"> </w:t>
      </w:r>
      <w:r w:rsidR="00564772" w:rsidRPr="007D6B5E">
        <w:rPr>
          <w:rFonts w:ascii="Arial" w:eastAsia="Times New Roman" w:hAnsi="Arial" w:cs="Arial"/>
          <w:color w:val="000000"/>
          <w:sz w:val="16"/>
          <w:szCs w:val="16"/>
        </w:rPr>
        <w:t>………………………….. a company within the meaning of</w:t>
      </w:r>
      <w:r w:rsidR="002C1D79">
        <w:rPr>
          <w:rFonts w:ascii="Arial" w:eastAsia="Times New Roman" w:hAnsi="Arial" w:cs="Arial"/>
          <w:color w:val="000000"/>
          <w:sz w:val="16"/>
          <w:szCs w:val="16"/>
        </w:rPr>
        <w:t xml:space="preserve"> </w:t>
      </w:r>
      <w:r w:rsidR="00F92883">
        <w:rPr>
          <w:rFonts w:ascii="Arial" w:eastAsia="Times New Roman" w:hAnsi="Arial" w:cs="Arial"/>
          <w:sz w:val="16"/>
          <w:szCs w:val="16"/>
        </w:rPr>
        <w:t xml:space="preserve">Subdivision 7 of Division 1 of </w:t>
      </w:r>
      <w:r w:rsidR="002E740B">
        <w:rPr>
          <w:rFonts w:ascii="Arial" w:eastAsia="Times New Roman" w:hAnsi="Arial" w:cs="Arial"/>
          <w:sz w:val="16"/>
          <w:szCs w:val="16"/>
        </w:rPr>
        <w:t xml:space="preserve">Part </w:t>
      </w:r>
      <w:r w:rsidR="00F92883">
        <w:rPr>
          <w:rFonts w:ascii="Arial" w:eastAsia="Times New Roman" w:hAnsi="Arial" w:cs="Arial"/>
          <w:sz w:val="16"/>
          <w:szCs w:val="16"/>
        </w:rPr>
        <w:t>III</w:t>
      </w:r>
      <w:r w:rsidR="00564772" w:rsidRPr="00811AE2">
        <w:rPr>
          <w:rFonts w:ascii="Arial" w:eastAsia="Times New Roman" w:hAnsi="Arial" w:cs="Arial"/>
          <w:sz w:val="16"/>
          <w:szCs w:val="16"/>
        </w:rPr>
        <w:t xml:space="preserve"> of the Companies Act</w:t>
      </w:r>
      <w:r w:rsidR="00B0132D" w:rsidRPr="00811AE2">
        <w:rPr>
          <w:rFonts w:ascii="Arial" w:eastAsia="Times New Roman" w:hAnsi="Arial" w:cs="Arial"/>
          <w:sz w:val="16"/>
          <w:szCs w:val="16"/>
        </w:rPr>
        <w:t xml:space="preserve"> </w:t>
      </w:r>
      <w:r w:rsidR="009B6BA5" w:rsidRPr="00811AE2">
        <w:rPr>
          <w:rFonts w:ascii="Arial" w:eastAsia="Times New Roman" w:hAnsi="Arial" w:cs="Arial"/>
          <w:sz w:val="16"/>
          <w:szCs w:val="16"/>
        </w:rPr>
        <w:t>2016</w:t>
      </w:r>
      <w:r w:rsidR="00F92883">
        <w:rPr>
          <w:rFonts w:ascii="Arial" w:eastAsia="Times New Roman" w:hAnsi="Arial" w:cs="Arial"/>
          <w:color w:val="000000"/>
          <w:sz w:val="16"/>
          <w:szCs w:val="16"/>
        </w:rPr>
        <w:t>, and</w:t>
      </w:r>
      <w:r w:rsidR="00564772" w:rsidRPr="007D6B5E">
        <w:rPr>
          <w:rFonts w:ascii="Arial" w:eastAsia="Times New Roman" w:hAnsi="Arial" w:cs="Arial"/>
          <w:color w:val="000000"/>
          <w:sz w:val="16"/>
          <w:szCs w:val="16"/>
        </w:rPr>
        <w:t>-</w:t>
      </w:r>
    </w:p>
    <w:p w:rsidR="00564772" w:rsidRPr="007D6B5E" w:rsidRDefault="00564772" w:rsidP="00F92883">
      <w:pPr>
        <w:spacing w:after="0" w:line="240" w:lineRule="auto"/>
        <w:jc w:val="both"/>
        <w:rPr>
          <w:rFonts w:ascii="Arial" w:eastAsia="Times New Roman" w:hAnsi="Arial" w:cs="Arial"/>
          <w:color w:val="000000"/>
          <w:sz w:val="16"/>
          <w:szCs w:val="16"/>
        </w:rPr>
      </w:pPr>
    </w:p>
    <w:p w:rsidR="00564772" w:rsidRPr="007D6B5E" w:rsidRDefault="00F92883" w:rsidP="00F92883">
      <w:pPr>
        <w:pStyle w:val="ListParagraph"/>
        <w:numPr>
          <w:ilvl w:val="0"/>
          <w:numId w:val="1"/>
        </w:numPr>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you are a non-resident</w:t>
      </w:r>
      <w:r w:rsidR="00564772" w:rsidRPr="007D6B5E">
        <w:rPr>
          <w:rFonts w:ascii="Arial" w:eastAsia="Times New Roman" w:hAnsi="Arial" w:cs="Arial"/>
          <w:color w:val="000000"/>
          <w:sz w:val="16"/>
          <w:szCs w:val="16"/>
        </w:rPr>
        <w:t xml:space="preserve"> within the meaning of </w:t>
      </w:r>
      <w:r>
        <w:rPr>
          <w:rFonts w:ascii="Arial" w:eastAsia="Times New Roman" w:hAnsi="Arial" w:cs="Arial"/>
          <w:sz w:val="16"/>
          <w:szCs w:val="16"/>
        </w:rPr>
        <w:t>that Division</w:t>
      </w:r>
      <w:r w:rsidR="00564772" w:rsidRPr="007D6B5E">
        <w:rPr>
          <w:rFonts w:ascii="Arial" w:eastAsia="Times New Roman" w:hAnsi="Arial" w:cs="Arial"/>
          <w:color w:val="000000"/>
          <w:sz w:val="16"/>
          <w:szCs w:val="16"/>
        </w:rPr>
        <w:t>; and</w:t>
      </w:r>
    </w:p>
    <w:p w:rsidR="00564772" w:rsidRPr="007D6B5E" w:rsidRDefault="00F92883" w:rsidP="00F92883">
      <w:pPr>
        <w:pStyle w:val="ListParagraph"/>
        <w:numPr>
          <w:ilvl w:val="0"/>
          <w:numId w:val="1"/>
        </w:numPr>
        <w:spacing w:after="0" w:line="240" w:lineRule="auto"/>
        <w:jc w:val="both"/>
        <w:rPr>
          <w:rFonts w:ascii="Arial" w:eastAsia="Times New Roman" w:hAnsi="Arial" w:cs="Arial"/>
          <w:color w:val="000000"/>
          <w:sz w:val="16"/>
          <w:szCs w:val="16"/>
        </w:rPr>
      </w:pPr>
      <w:r>
        <w:rPr>
          <w:rFonts w:ascii="Arial" w:eastAsia="Times New Roman" w:hAnsi="Arial" w:cs="Arial"/>
          <w:color w:val="000000"/>
          <w:sz w:val="16"/>
          <w:szCs w:val="16"/>
        </w:rPr>
        <w:t>I</w:t>
      </w:r>
      <w:r w:rsidR="00564772" w:rsidRPr="007D6B5E">
        <w:rPr>
          <w:rFonts w:ascii="Arial" w:eastAsia="Times New Roman" w:hAnsi="Arial" w:cs="Arial"/>
          <w:color w:val="000000"/>
          <w:sz w:val="16"/>
          <w:szCs w:val="16"/>
        </w:rPr>
        <w:t xml:space="preserve"> believe you to have a relevant interest in those shares within the meaning of section </w:t>
      </w:r>
      <w:r w:rsidR="00A37C01">
        <w:rPr>
          <w:rFonts w:ascii="Arial" w:eastAsia="Times New Roman" w:hAnsi="Arial" w:cs="Arial"/>
          <w:color w:val="000000"/>
          <w:sz w:val="16"/>
          <w:szCs w:val="16"/>
        </w:rPr>
        <w:t>8</w:t>
      </w:r>
      <w:bookmarkStart w:id="0" w:name="_GoBack"/>
      <w:bookmarkEnd w:id="0"/>
      <w:r w:rsidR="00564772" w:rsidRPr="007D6B5E">
        <w:rPr>
          <w:rFonts w:ascii="Arial" w:eastAsia="Times New Roman" w:hAnsi="Arial" w:cs="Arial"/>
          <w:color w:val="000000"/>
          <w:sz w:val="16"/>
          <w:szCs w:val="16"/>
        </w:rPr>
        <w:t xml:space="preserve"> of the </w:t>
      </w:r>
      <w:r w:rsidR="00811AE2">
        <w:rPr>
          <w:rFonts w:ascii="Arial" w:eastAsia="Times New Roman" w:hAnsi="Arial" w:cs="Arial"/>
          <w:color w:val="000000"/>
          <w:sz w:val="16"/>
          <w:szCs w:val="16"/>
        </w:rPr>
        <w:t xml:space="preserve">Companies </w:t>
      </w:r>
      <w:r w:rsidR="00564772" w:rsidRPr="007D6B5E">
        <w:rPr>
          <w:rFonts w:ascii="Arial" w:eastAsia="Times New Roman" w:hAnsi="Arial" w:cs="Arial"/>
          <w:color w:val="000000"/>
          <w:sz w:val="16"/>
          <w:szCs w:val="16"/>
        </w:rPr>
        <w:t>Act</w:t>
      </w:r>
      <w:r w:rsidR="00811AE2">
        <w:rPr>
          <w:rFonts w:ascii="Arial" w:eastAsia="Times New Roman" w:hAnsi="Arial" w:cs="Arial"/>
          <w:color w:val="000000"/>
          <w:sz w:val="16"/>
          <w:szCs w:val="16"/>
        </w:rPr>
        <w:t xml:space="preserve"> 2016</w:t>
      </w:r>
      <w:r w:rsidR="00564772" w:rsidRPr="007D6B5E">
        <w:rPr>
          <w:rFonts w:ascii="Arial" w:eastAsia="Times New Roman" w:hAnsi="Arial" w:cs="Arial"/>
          <w:color w:val="000000"/>
          <w:sz w:val="16"/>
          <w:szCs w:val="16"/>
        </w:rPr>
        <w:t xml:space="preserve"> which provides as follows:</w:t>
      </w:r>
      <w:r w:rsidR="00772FB4" w:rsidRPr="007D6B5E">
        <w:rPr>
          <w:rFonts w:ascii="Arial" w:eastAsia="Times New Roman" w:hAnsi="Arial" w:cs="Arial"/>
          <w:color w:val="000000"/>
          <w:sz w:val="16"/>
          <w:szCs w:val="16"/>
        </w:rPr>
        <w:t xml:space="preserve"> </w:t>
      </w:r>
    </w:p>
    <w:p w:rsidR="00564772" w:rsidRPr="007D6B5E" w:rsidRDefault="00564772" w:rsidP="00F92883">
      <w:pPr>
        <w:pStyle w:val="ListParagraph"/>
        <w:spacing w:after="0" w:line="240" w:lineRule="auto"/>
        <w:jc w:val="both"/>
        <w:rPr>
          <w:rFonts w:ascii="Arial" w:eastAsia="Times New Roman" w:hAnsi="Arial" w:cs="Arial"/>
          <w:color w:val="000000"/>
          <w:sz w:val="16"/>
          <w:szCs w:val="16"/>
        </w:rPr>
      </w:pPr>
    </w:p>
    <w:p w:rsidR="007D6B5E" w:rsidRDefault="00811AE2" w:rsidP="00F92883">
      <w:pPr>
        <w:pStyle w:val="ListParagraph"/>
        <w:spacing w:after="0" w:line="240" w:lineRule="auto"/>
        <w:jc w:val="center"/>
        <w:rPr>
          <w:rFonts w:ascii="Arial" w:eastAsia="Times New Roman" w:hAnsi="Arial" w:cs="Arial"/>
          <w:i/>
          <w:color w:val="000000"/>
          <w:sz w:val="14"/>
          <w:szCs w:val="14"/>
        </w:rPr>
      </w:pPr>
      <w:r>
        <w:rPr>
          <w:rFonts w:ascii="Arial" w:eastAsia="Times New Roman" w:hAnsi="Arial" w:cs="Arial"/>
          <w:color w:val="000000"/>
          <w:sz w:val="14"/>
          <w:szCs w:val="14"/>
        </w:rPr>
        <w:t>±</w:t>
      </w:r>
      <w:r w:rsidR="007D6B5E" w:rsidRPr="007D6B5E">
        <w:rPr>
          <w:rFonts w:ascii="Arial" w:eastAsia="Times New Roman" w:hAnsi="Arial" w:cs="Arial"/>
          <w:i/>
          <w:color w:val="000000"/>
          <w:sz w:val="14"/>
          <w:szCs w:val="14"/>
        </w:rPr>
        <w:t xml:space="preserve"> [State the provisions of </w:t>
      </w:r>
      <w:r w:rsidR="00643C3F" w:rsidRPr="00643C3F">
        <w:rPr>
          <w:rFonts w:ascii="Arial" w:eastAsia="Times New Roman" w:hAnsi="Arial" w:cs="Arial"/>
          <w:i/>
          <w:color w:val="000000"/>
          <w:sz w:val="14"/>
          <w:szCs w:val="14"/>
        </w:rPr>
        <w:t>sect</w:t>
      </w:r>
      <w:r w:rsidR="00266759">
        <w:rPr>
          <w:rFonts w:ascii="Arial" w:eastAsia="Times New Roman" w:hAnsi="Arial" w:cs="Arial"/>
          <w:i/>
          <w:color w:val="000000"/>
          <w:sz w:val="14"/>
          <w:szCs w:val="14"/>
        </w:rPr>
        <w:t>i</w:t>
      </w:r>
      <w:r w:rsidR="00643C3F" w:rsidRPr="00643C3F">
        <w:rPr>
          <w:rFonts w:ascii="Arial" w:eastAsia="Times New Roman" w:hAnsi="Arial" w:cs="Arial"/>
          <w:i/>
          <w:color w:val="000000"/>
          <w:sz w:val="14"/>
          <w:szCs w:val="14"/>
        </w:rPr>
        <w:t>on 8</w:t>
      </w:r>
      <w:r w:rsidR="007D6B5E" w:rsidRPr="007D6B5E">
        <w:rPr>
          <w:rFonts w:ascii="Arial" w:eastAsia="Times New Roman" w:hAnsi="Arial" w:cs="Arial"/>
          <w:i/>
          <w:color w:val="000000"/>
          <w:sz w:val="14"/>
          <w:szCs w:val="14"/>
        </w:rPr>
        <w:t>]</w:t>
      </w:r>
    </w:p>
    <w:p w:rsidR="00F92883" w:rsidRPr="007D6B5E" w:rsidRDefault="00F92883" w:rsidP="00F92883">
      <w:pPr>
        <w:pStyle w:val="ListParagraph"/>
        <w:spacing w:after="0" w:line="240" w:lineRule="auto"/>
        <w:jc w:val="center"/>
        <w:rPr>
          <w:rFonts w:ascii="Arial" w:eastAsia="Times New Roman" w:hAnsi="Arial" w:cs="Arial"/>
          <w:i/>
          <w:color w:val="000000"/>
          <w:sz w:val="14"/>
          <w:szCs w:val="14"/>
        </w:rPr>
      </w:pPr>
    </w:p>
    <w:p w:rsidR="007D6B5E" w:rsidRPr="007D6B5E" w:rsidRDefault="007D6B5E" w:rsidP="00F92883">
      <w:pPr>
        <w:pStyle w:val="ListParagraph"/>
        <w:spacing w:after="0" w:line="240" w:lineRule="auto"/>
        <w:jc w:val="both"/>
        <w:rPr>
          <w:rFonts w:ascii="Arial" w:eastAsia="Times New Roman" w:hAnsi="Arial" w:cs="Arial"/>
          <w:color w:val="000000"/>
          <w:sz w:val="14"/>
          <w:szCs w:val="14"/>
        </w:rPr>
      </w:pPr>
    </w:p>
    <w:p w:rsidR="007D2089" w:rsidRDefault="007D2089" w:rsidP="00F92883">
      <w:pPr>
        <w:spacing w:after="0" w:line="240" w:lineRule="auto"/>
        <w:jc w:val="both"/>
        <w:rPr>
          <w:rFonts w:ascii="Arial" w:eastAsia="Times New Roman" w:hAnsi="Arial" w:cs="Arial"/>
          <w:color w:val="000000"/>
          <w:sz w:val="16"/>
          <w:szCs w:val="16"/>
        </w:rPr>
      </w:pPr>
      <w:r w:rsidRPr="007D6B5E">
        <w:rPr>
          <w:rFonts w:ascii="Arial" w:eastAsia="Times New Roman" w:hAnsi="Arial" w:cs="Arial"/>
          <w:color w:val="000000"/>
          <w:sz w:val="16"/>
          <w:szCs w:val="16"/>
        </w:rPr>
        <w:t xml:space="preserve">I hereby give you notice, </w:t>
      </w:r>
      <w:r w:rsidRPr="002E740B">
        <w:rPr>
          <w:rFonts w:ascii="Arial" w:eastAsia="Times New Roman" w:hAnsi="Arial" w:cs="Arial"/>
          <w:sz w:val="16"/>
          <w:szCs w:val="16"/>
        </w:rPr>
        <w:t xml:space="preserve">under section 142 of the </w:t>
      </w:r>
      <w:r w:rsidRPr="007D6B5E">
        <w:rPr>
          <w:rFonts w:ascii="Arial" w:eastAsia="Times New Roman" w:hAnsi="Arial" w:cs="Arial"/>
          <w:color w:val="000000"/>
          <w:sz w:val="16"/>
          <w:szCs w:val="16"/>
        </w:rPr>
        <w:t xml:space="preserve">following requirements of that Division: </w:t>
      </w:r>
    </w:p>
    <w:p w:rsidR="00F92883" w:rsidRDefault="00F92883" w:rsidP="00F92883">
      <w:pPr>
        <w:spacing w:after="0" w:line="240" w:lineRule="auto"/>
        <w:jc w:val="both"/>
        <w:rPr>
          <w:rFonts w:ascii="Arial" w:eastAsia="Times New Roman" w:hAnsi="Arial" w:cs="Arial"/>
          <w:color w:val="000000"/>
          <w:sz w:val="16"/>
          <w:szCs w:val="16"/>
        </w:rPr>
      </w:pPr>
    </w:p>
    <w:p w:rsidR="00F92883" w:rsidRDefault="00F92883" w:rsidP="00F92883">
      <w:pPr>
        <w:pStyle w:val="ListParagraph"/>
        <w:spacing w:after="0" w:line="240" w:lineRule="auto"/>
        <w:jc w:val="center"/>
        <w:rPr>
          <w:rFonts w:ascii="Arial" w:eastAsia="Times New Roman" w:hAnsi="Arial" w:cs="Arial"/>
          <w:i/>
          <w:color w:val="000000"/>
          <w:sz w:val="14"/>
          <w:szCs w:val="14"/>
        </w:rPr>
      </w:pPr>
      <w:r>
        <w:rPr>
          <w:rFonts w:ascii="Arial" w:eastAsia="Times New Roman" w:hAnsi="Arial" w:cs="Arial"/>
          <w:color w:val="000000"/>
          <w:sz w:val="14"/>
          <w:szCs w:val="14"/>
        </w:rPr>
        <w:t>±</w:t>
      </w:r>
      <w:r w:rsidRPr="007D6B5E">
        <w:rPr>
          <w:rFonts w:ascii="Arial" w:eastAsia="Times New Roman" w:hAnsi="Arial" w:cs="Arial"/>
          <w:i/>
          <w:color w:val="000000"/>
          <w:sz w:val="14"/>
          <w:szCs w:val="14"/>
        </w:rPr>
        <w:t xml:space="preserve"> [State the provisions of </w:t>
      </w:r>
      <w:r w:rsidRPr="00643C3F">
        <w:rPr>
          <w:rFonts w:ascii="Arial" w:eastAsia="Times New Roman" w:hAnsi="Arial" w:cs="Arial"/>
          <w:i/>
          <w:sz w:val="14"/>
          <w:szCs w:val="14"/>
        </w:rPr>
        <w:t>Subdivision 7 of Division 1 of Part III</w:t>
      </w:r>
      <w:r w:rsidRPr="007D6B5E">
        <w:rPr>
          <w:rFonts w:ascii="Arial" w:eastAsia="Times New Roman" w:hAnsi="Arial" w:cs="Arial"/>
          <w:i/>
          <w:color w:val="000000"/>
          <w:sz w:val="14"/>
          <w:szCs w:val="14"/>
        </w:rPr>
        <w:t>]</w:t>
      </w:r>
    </w:p>
    <w:p w:rsidR="00F92883" w:rsidRPr="007D6B5E" w:rsidRDefault="00F92883" w:rsidP="00F92883">
      <w:pPr>
        <w:pStyle w:val="ListParagraph"/>
        <w:spacing w:after="0" w:line="240" w:lineRule="auto"/>
        <w:jc w:val="both"/>
        <w:rPr>
          <w:rFonts w:ascii="Arial" w:eastAsia="Times New Roman" w:hAnsi="Arial" w:cs="Arial"/>
          <w:i/>
          <w:color w:val="000000"/>
          <w:sz w:val="14"/>
          <w:szCs w:val="14"/>
        </w:rPr>
      </w:pPr>
    </w:p>
    <w:p w:rsidR="007D2089" w:rsidRPr="007D6B5E" w:rsidRDefault="007D2089" w:rsidP="00F92883">
      <w:pPr>
        <w:spacing w:after="0" w:line="240" w:lineRule="auto"/>
        <w:jc w:val="both"/>
        <w:rPr>
          <w:rFonts w:ascii="Arial" w:eastAsia="Times New Roman" w:hAnsi="Arial" w:cs="Arial"/>
          <w:color w:val="000000"/>
          <w:sz w:val="16"/>
          <w:szCs w:val="16"/>
        </w:rPr>
      </w:pPr>
    </w:p>
    <w:p w:rsidR="007D2089" w:rsidRDefault="007D2089" w:rsidP="00F92883">
      <w:pPr>
        <w:spacing w:after="0" w:line="240" w:lineRule="auto"/>
        <w:jc w:val="both"/>
        <w:rPr>
          <w:rFonts w:ascii="Arial" w:eastAsia="Times New Roman" w:hAnsi="Arial" w:cs="Arial"/>
          <w:sz w:val="16"/>
          <w:szCs w:val="16"/>
        </w:rPr>
      </w:pPr>
      <w:r w:rsidRPr="007D6B5E">
        <w:rPr>
          <w:rFonts w:ascii="Arial" w:eastAsia="Times New Roman" w:hAnsi="Arial" w:cs="Arial"/>
          <w:color w:val="000000"/>
          <w:sz w:val="16"/>
          <w:szCs w:val="16"/>
        </w:rPr>
        <w:t xml:space="preserve">*As I believe that </w:t>
      </w:r>
      <w:r w:rsidRPr="00F92883">
        <w:rPr>
          <w:rFonts w:ascii="Arial" w:eastAsia="Times New Roman" w:hAnsi="Arial" w:cs="Arial"/>
          <w:sz w:val="16"/>
          <w:szCs w:val="16"/>
        </w:rPr>
        <w:t>the relevant interest which I believe you have in the voting shares is held for another person or persons, I direct you, in pursuance of section 142 of the Act to give this notice or a copy of it to that other person or to each of those other persons.</w:t>
      </w:r>
    </w:p>
    <w:p w:rsidR="00F92883" w:rsidRPr="00F92883" w:rsidRDefault="00F92883" w:rsidP="00F92883">
      <w:pPr>
        <w:spacing w:after="0" w:line="240" w:lineRule="auto"/>
        <w:jc w:val="both"/>
        <w:rPr>
          <w:rFonts w:ascii="Arial" w:eastAsia="Times New Roman" w:hAnsi="Arial" w:cs="Arial"/>
          <w:sz w:val="16"/>
          <w:szCs w:val="16"/>
        </w:rPr>
      </w:pPr>
    </w:p>
    <w:p w:rsidR="007D2089" w:rsidRPr="00F92883" w:rsidRDefault="007D2089" w:rsidP="00F92883">
      <w:pPr>
        <w:spacing w:after="0" w:line="240" w:lineRule="auto"/>
        <w:jc w:val="both"/>
        <w:rPr>
          <w:rFonts w:ascii="Arial" w:eastAsia="Times New Roman" w:hAnsi="Arial" w:cs="Arial"/>
          <w:sz w:val="16"/>
          <w:szCs w:val="16"/>
        </w:rPr>
      </w:pPr>
    </w:p>
    <w:p w:rsidR="007D2089" w:rsidRPr="00F92883" w:rsidRDefault="007D2089" w:rsidP="00F92883">
      <w:pPr>
        <w:spacing w:after="0" w:line="240" w:lineRule="auto"/>
        <w:jc w:val="both"/>
        <w:rPr>
          <w:rFonts w:ascii="Arial" w:eastAsia="Times New Roman" w:hAnsi="Arial" w:cs="Arial"/>
          <w:sz w:val="16"/>
          <w:szCs w:val="16"/>
        </w:rPr>
      </w:pPr>
      <w:r w:rsidRPr="00F92883">
        <w:rPr>
          <w:rFonts w:ascii="Arial" w:eastAsia="Times New Roman" w:hAnsi="Arial" w:cs="Arial"/>
          <w:sz w:val="16"/>
          <w:szCs w:val="16"/>
        </w:rPr>
        <w:t>Dated this................ day of ................ ,20................ </w:t>
      </w:r>
    </w:p>
    <w:p w:rsidR="00481A3E" w:rsidRDefault="00481A3E" w:rsidP="00F92883">
      <w:pPr>
        <w:spacing w:after="0" w:line="240" w:lineRule="auto"/>
        <w:jc w:val="both"/>
        <w:rPr>
          <w:rFonts w:ascii="Arial" w:eastAsia="Times New Roman" w:hAnsi="Arial" w:cs="Arial"/>
          <w:sz w:val="16"/>
          <w:szCs w:val="16"/>
        </w:rPr>
      </w:pPr>
    </w:p>
    <w:p w:rsidR="00F92883" w:rsidRPr="007D6B5E" w:rsidRDefault="00F92883" w:rsidP="00F92883">
      <w:pPr>
        <w:spacing w:after="0" w:line="240" w:lineRule="auto"/>
        <w:jc w:val="both"/>
        <w:rPr>
          <w:rFonts w:ascii="Arial" w:eastAsia="Times New Roman" w:hAnsi="Arial" w:cs="Arial"/>
          <w:sz w:val="16"/>
          <w:szCs w:val="16"/>
        </w:rPr>
      </w:pPr>
    </w:p>
    <w:p w:rsidR="007F0893" w:rsidRPr="007D6B5E" w:rsidRDefault="007F0893" w:rsidP="00F92883">
      <w:pPr>
        <w:spacing w:after="0" w:line="240" w:lineRule="auto"/>
        <w:jc w:val="both"/>
        <w:rPr>
          <w:rFonts w:ascii="Arial" w:eastAsia="Times New Roman" w:hAnsi="Arial" w:cs="Arial"/>
          <w:b/>
          <w:color w:val="000000"/>
          <w:sz w:val="16"/>
          <w:szCs w:val="16"/>
          <w:lang w:val="en-MY"/>
        </w:rPr>
      </w:pPr>
      <w:r w:rsidRPr="007D6B5E">
        <w:rPr>
          <w:rFonts w:ascii="Arial" w:eastAsia="Times New Roman" w:hAnsi="Arial" w:cs="Arial"/>
          <w:b/>
          <w:color w:val="000000"/>
          <w:sz w:val="16"/>
          <w:szCs w:val="16"/>
          <w:lang w:val="en-MY"/>
        </w:rPr>
        <w:t>Declaration:</w:t>
      </w:r>
    </w:p>
    <w:p w:rsidR="007F0893" w:rsidRPr="007D6B5E" w:rsidRDefault="007F0893" w:rsidP="00F92883">
      <w:pPr>
        <w:spacing w:after="0" w:line="240" w:lineRule="auto"/>
        <w:jc w:val="both"/>
        <w:rPr>
          <w:rFonts w:ascii="Arial" w:eastAsia="Times New Roman" w:hAnsi="Arial" w:cs="Arial"/>
          <w:color w:val="000000"/>
          <w:sz w:val="16"/>
          <w:szCs w:val="16"/>
          <w:lang w:val="en-MY"/>
        </w:rPr>
      </w:pPr>
    </w:p>
    <w:p w:rsidR="007F0893" w:rsidRPr="007D6B5E" w:rsidRDefault="007F0893" w:rsidP="00F92883">
      <w:pPr>
        <w:spacing w:after="0" w:line="240" w:lineRule="auto"/>
        <w:jc w:val="both"/>
        <w:rPr>
          <w:rFonts w:ascii="Arial" w:eastAsia="Times New Roman" w:hAnsi="Arial" w:cs="Arial"/>
          <w:color w:val="000000"/>
          <w:sz w:val="16"/>
          <w:szCs w:val="16"/>
          <w:lang w:val="en-MY"/>
        </w:rPr>
      </w:pPr>
      <w:r w:rsidRPr="007D6B5E">
        <w:rPr>
          <w:rFonts w:ascii="Arial" w:eastAsia="Times New Roman" w:hAnsi="Arial" w:cs="Arial"/>
          <w:color w:val="000000"/>
          <w:sz w:val="16"/>
          <w:szCs w:val="16"/>
          <w:lang w:val="en-MY"/>
        </w:rPr>
        <w:t>I confirm that the facts and information stated in this document are true and to the best of my knowledge.</w:t>
      </w:r>
    </w:p>
    <w:p w:rsidR="007F0893" w:rsidRPr="007D6B5E" w:rsidRDefault="007F0893" w:rsidP="00F92883">
      <w:pPr>
        <w:spacing w:after="0" w:line="240" w:lineRule="auto"/>
        <w:jc w:val="both"/>
        <w:rPr>
          <w:rFonts w:ascii="Arial" w:eastAsia="Times New Roman" w:hAnsi="Arial" w:cs="Arial"/>
          <w:color w:val="000000"/>
          <w:sz w:val="16"/>
          <w:szCs w:val="16"/>
          <w:lang w:val="en-MY"/>
        </w:rPr>
      </w:pPr>
    </w:p>
    <w:p w:rsidR="007F0893" w:rsidRPr="007D6B5E" w:rsidRDefault="007F0893" w:rsidP="00F92883">
      <w:pPr>
        <w:spacing w:after="0" w:line="240" w:lineRule="auto"/>
        <w:jc w:val="both"/>
        <w:rPr>
          <w:rFonts w:ascii="Arial" w:eastAsia="Times New Roman" w:hAnsi="Arial" w:cs="Arial"/>
          <w:color w:val="000000"/>
          <w:sz w:val="16"/>
          <w:szCs w:val="16"/>
          <w:lang w:val="en-MY"/>
        </w:rPr>
      </w:pPr>
    </w:p>
    <w:p w:rsidR="007F0893" w:rsidRPr="007D6B5E" w:rsidRDefault="007F0893" w:rsidP="00F92883">
      <w:pPr>
        <w:spacing w:after="0" w:line="240" w:lineRule="auto"/>
        <w:jc w:val="both"/>
        <w:rPr>
          <w:rFonts w:ascii="Arial" w:eastAsia="Times New Roman" w:hAnsi="Arial" w:cs="Arial"/>
          <w:b/>
          <w:color w:val="000000"/>
          <w:sz w:val="16"/>
          <w:szCs w:val="16"/>
          <w:lang w:val="en-MY"/>
        </w:rPr>
      </w:pPr>
      <w:r w:rsidRPr="007D6B5E">
        <w:rPr>
          <w:rFonts w:ascii="Arial" w:eastAsia="Times New Roman" w:hAnsi="Arial" w:cs="Arial"/>
          <w:b/>
          <w:color w:val="000000"/>
          <w:sz w:val="16"/>
          <w:szCs w:val="16"/>
          <w:lang w:val="en-MY"/>
        </w:rPr>
        <w:t>Signed:</w:t>
      </w:r>
    </w:p>
    <w:p w:rsidR="007F0893" w:rsidRPr="007D6B5E" w:rsidRDefault="007F0893" w:rsidP="00F92883">
      <w:pPr>
        <w:spacing w:after="0" w:line="240" w:lineRule="auto"/>
        <w:jc w:val="both"/>
        <w:rPr>
          <w:rFonts w:ascii="Arial" w:eastAsia="Times New Roman" w:hAnsi="Arial" w:cs="Arial"/>
          <w:color w:val="000000"/>
          <w:sz w:val="16"/>
          <w:szCs w:val="16"/>
          <w:lang w:val="en-MY"/>
        </w:rPr>
      </w:pPr>
    </w:p>
    <w:p w:rsidR="007F0893" w:rsidRPr="007D6B5E" w:rsidRDefault="007F0893" w:rsidP="00F92883">
      <w:pPr>
        <w:spacing w:after="0" w:line="240" w:lineRule="auto"/>
        <w:jc w:val="both"/>
        <w:rPr>
          <w:rFonts w:ascii="Arial" w:eastAsia="Times New Roman" w:hAnsi="Arial" w:cs="Arial"/>
          <w:color w:val="000000"/>
          <w:sz w:val="16"/>
          <w:szCs w:val="16"/>
          <w:lang w:val="en-MY"/>
        </w:rPr>
      </w:pPr>
    </w:p>
    <w:p w:rsidR="007F0893" w:rsidRPr="007D6B5E" w:rsidRDefault="007F0893" w:rsidP="00F92883">
      <w:pPr>
        <w:spacing w:after="0" w:line="240" w:lineRule="auto"/>
        <w:jc w:val="both"/>
        <w:rPr>
          <w:rFonts w:ascii="Arial" w:eastAsia="Times New Roman" w:hAnsi="Arial" w:cs="Arial"/>
          <w:color w:val="000000"/>
          <w:sz w:val="16"/>
          <w:szCs w:val="16"/>
          <w:lang w:val="en-MY"/>
        </w:rPr>
      </w:pPr>
      <w:r w:rsidRPr="007D6B5E">
        <w:rPr>
          <w:rFonts w:ascii="Arial" w:eastAsia="Times New Roman" w:hAnsi="Arial" w:cs="Arial"/>
          <w:color w:val="000000"/>
          <w:sz w:val="16"/>
          <w:szCs w:val="16"/>
          <w:lang w:val="en-MY"/>
        </w:rPr>
        <w:t>__________________</w:t>
      </w:r>
      <w:r w:rsidR="007D2089" w:rsidRPr="007D6B5E">
        <w:rPr>
          <w:rFonts w:ascii="Arial" w:eastAsia="Times New Roman" w:hAnsi="Arial" w:cs="Arial"/>
          <w:color w:val="000000"/>
          <w:sz w:val="16"/>
          <w:szCs w:val="16"/>
          <w:lang w:val="en-MY"/>
        </w:rPr>
        <w:t>_________</w:t>
      </w:r>
    </w:p>
    <w:p w:rsidR="007F0893" w:rsidRDefault="007F0893" w:rsidP="00F92883">
      <w:pPr>
        <w:spacing w:after="0" w:line="240" w:lineRule="auto"/>
        <w:jc w:val="both"/>
        <w:rPr>
          <w:rFonts w:ascii="Arial" w:eastAsia="Times New Roman" w:hAnsi="Arial" w:cs="Arial"/>
          <w:color w:val="000000"/>
          <w:sz w:val="16"/>
          <w:szCs w:val="16"/>
          <w:lang w:val="en-MY"/>
        </w:rPr>
      </w:pPr>
      <w:r w:rsidRPr="007D6B5E">
        <w:rPr>
          <w:rFonts w:ascii="Arial" w:eastAsia="Times New Roman" w:hAnsi="Arial" w:cs="Arial"/>
          <w:color w:val="000000"/>
          <w:sz w:val="16"/>
          <w:szCs w:val="16"/>
          <w:lang w:val="en-MY"/>
        </w:rPr>
        <w:t>(</w:t>
      </w:r>
      <w:r w:rsidR="007D2089" w:rsidRPr="007D6B5E">
        <w:rPr>
          <w:rFonts w:ascii="Arial" w:eastAsia="Times New Roman" w:hAnsi="Arial" w:cs="Arial"/>
          <w:color w:val="000000"/>
          <w:sz w:val="16"/>
          <w:szCs w:val="16"/>
          <w:lang w:val="en-MY"/>
        </w:rPr>
        <w:t>Person who holds voting shares</w:t>
      </w:r>
      <w:r w:rsidRPr="007D6B5E">
        <w:rPr>
          <w:rFonts w:ascii="Arial" w:eastAsia="Times New Roman" w:hAnsi="Arial" w:cs="Arial"/>
          <w:color w:val="000000"/>
          <w:sz w:val="16"/>
          <w:szCs w:val="16"/>
          <w:lang w:val="en-MY"/>
        </w:rPr>
        <w:t>)</w:t>
      </w:r>
    </w:p>
    <w:p w:rsidR="007D6B5E" w:rsidRDefault="007D6B5E" w:rsidP="00F92883">
      <w:pPr>
        <w:spacing w:after="0" w:line="240" w:lineRule="auto"/>
        <w:jc w:val="both"/>
        <w:rPr>
          <w:rFonts w:ascii="Arial" w:eastAsia="Times New Roman" w:hAnsi="Arial" w:cs="Arial"/>
          <w:color w:val="000000"/>
          <w:sz w:val="16"/>
          <w:szCs w:val="16"/>
          <w:lang w:val="en-MY"/>
        </w:rPr>
      </w:pPr>
    </w:p>
    <w:p w:rsidR="007D6B5E" w:rsidRDefault="007D6B5E" w:rsidP="00F92883">
      <w:pPr>
        <w:spacing w:after="0" w:line="240" w:lineRule="auto"/>
        <w:jc w:val="both"/>
        <w:rPr>
          <w:rFonts w:ascii="Arial" w:eastAsia="Times New Roman" w:hAnsi="Arial" w:cs="Arial"/>
          <w:color w:val="000000"/>
          <w:sz w:val="16"/>
          <w:szCs w:val="16"/>
          <w:lang w:val="en-MY"/>
        </w:rPr>
      </w:pPr>
    </w:p>
    <w:p w:rsidR="007D6B5E" w:rsidRDefault="007D6B5E" w:rsidP="00F92883">
      <w:pPr>
        <w:spacing w:after="0" w:line="240" w:lineRule="auto"/>
        <w:jc w:val="both"/>
        <w:rPr>
          <w:rFonts w:ascii="Arial" w:eastAsia="Times New Roman" w:hAnsi="Arial" w:cs="Arial"/>
          <w:color w:val="000000"/>
          <w:sz w:val="16"/>
          <w:szCs w:val="16"/>
          <w:lang w:val="en-MY"/>
        </w:rPr>
      </w:pPr>
      <w:r>
        <w:rPr>
          <w:rFonts w:ascii="Arial" w:eastAsia="Times New Roman" w:hAnsi="Arial" w:cs="Arial"/>
          <w:color w:val="000000"/>
          <w:sz w:val="16"/>
          <w:szCs w:val="16"/>
          <w:lang w:val="en-MY"/>
        </w:rPr>
        <w:t>______________________________________________________________________________________________________</w:t>
      </w:r>
    </w:p>
    <w:p w:rsidR="007D6B5E" w:rsidRPr="007D6B5E" w:rsidRDefault="007D6B5E" w:rsidP="00F92883">
      <w:pPr>
        <w:spacing w:after="0" w:line="240" w:lineRule="auto"/>
        <w:jc w:val="both"/>
        <w:rPr>
          <w:rFonts w:ascii="Arial" w:eastAsia="Times New Roman" w:hAnsi="Arial" w:cs="Arial"/>
          <w:color w:val="000000"/>
          <w:sz w:val="16"/>
          <w:szCs w:val="16"/>
          <w:lang w:val="en-MY"/>
        </w:rPr>
      </w:pPr>
    </w:p>
    <w:p w:rsidR="007D2089" w:rsidRPr="00811AE2" w:rsidRDefault="007D6B5E" w:rsidP="00F92883">
      <w:pPr>
        <w:spacing w:after="0" w:line="240" w:lineRule="auto"/>
        <w:jc w:val="both"/>
        <w:rPr>
          <w:rFonts w:ascii="Arial" w:eastAsia="Times New Roman" w:hAnsi="Arial" w:cs="Arial"/>
          <w:i/>
          <w:sz w:val="14"/>
          <w:szCs w:val="14"/>
        </w:rPr>
      </w:pPr>
      <w:r w:rsidRPr="00811AE2">
        <w:rPr>
          <w:rFonts w:ascii="Arial" w:eastAsia="Times New Roman" w:hAnsi="Arial" w:cs="Arial"/>
          <w:i/>
          <w:sz w:val="14"/>
          <w:szCs w:val="14"/>
        </w:rPr>
        <w:t>* Strike out whichever is inapplicable</w:t>
      </w:r>
    </w:p>
    <w:p w:rsidR="007D6B5E" w:rsidRPr="00811AE2" w:rsidRDefault="007D6B5E" w:rsidP="00F92883">
      <w:pPr>
        <w:spacing w:after="0" w:line="240" w:lineRule="auto"/>
        <w:jc w:val="both"/>
        <w:rPr>
          <w:rFonts w:ascii="Arial" w:eastAsia="Times New Roman" w:hAnsi="Arial" w:cs="Arial"/>
          <w:i/>
          <w:sz w:val="14"/>
          <w:szCs w:val="14"/>
        </w:rPr>
      </w:pPr>
      <w:r w:rsidRPr="00811AE2">
        <w:rPr>
          <w:rFonts w:ascii="Arial" w:eastAsia="Times New Roman" w:hAnsi="Arial" w:cs="Arial"/>
          <w:i/>
          <w:color w:val="000000"/>
          <w:sz w:val="14"/>
          <w:szCs w:val="14"/>
        </w:rPr>
        <w:t>┼ Insert name of registered holder of the relevant interest</w:t>
      </w:r>
    </w:p>
    <w:p w:rsidR="007D6B5E" w:rsidRPr="00811AE2" w:rsidRDefault="007D6B5E" w:rsidP="00F92883">
      <w:pPr>
        <w:spacing w:after="0" w:line="240" w:lineRule="auto"/>
        <w:jc w:val="both"/>
        <w:rPr>
          <w:rFonts w:ascii="Arial" w:eastAsia="Times New Roman" w:hAnsi="Arial" w:cs="Arial"/>
          <w:i/>
          <w:color w:val="000000"/>
          <w:sz w:val="14"/>
          <w:szCs w:val="14"/>
        </w:rPr>
      </w:pPr>
      <w:r w:rsidRPr="00811AE2">
        <w:rPr>
          <w:rFonts w:ascii="Arial" w:eastAsia="Times New Roman" w:hAnsi="Arial" w:cs="Arial"/>
          <w:i/>
          <w:color w:val="000000"/>
          <w:sz w:val="14"/>
          <w:szCs w:val="14"/>
        </w:rPr>
        <w:t>≠ Insert name of company in which the relevant interest is held</w:t>
      </w:r>
    </w:p>
    <w:p w:rsidR="00811AE2" w:rsidRPr="00811AE2" w:rsidRDefault="00811AE2" w:rsidP="00F92883">
      <w:pPr>
        <w:spacing w:after="0" w:line="240" w:lineRule="auto"/>
        <w:jc w:val="both"/>
        <w:rPr>
          <w:rFonts w:ascii="Arial" w:eastAsia="Times New Roman" w:hAnsi="Arial" w:cs="Arial"/>
          <w:i/>
          <w:color w:val="000000"/>
          <w:sz w:val="14"/>
          <w:szCs w:val="14"/>
        </w:rPr>
      </w:pPr>
      <w:r w:rsidRPr="00811AE2">
        <w:rPr>
          <w:rFonts w:ascii="Arial" w:eastAsia="Times New Roman" w:hAnsi="Arial" w:cs="Arial"/>
          <w:i/>
          <w:color w:val="000000"/>
          <w:sz w:val="14"/>
          <w:szCs w:val="14"/>
        </w:rPr>
        <w:t xml:space="preserve">± The provisions of the relevant sections may be set out in an annexure to this form </w:t>
      </w:r>
    </w:p>
    <w:p w:rsidR="007D6B5E" w:rsidRPr="007D6B5E" w:rsidRDefault="007D6B5E" w:rsidP="00F92883">
      <w:pPr>
        <w:spacing w:after="0" w:line="240" w:lineRule="auto"/>
        <w:jc w:val="both"/>
        <w:rPr>
          <w:rFonts w:ascii="Arial" w:eastAsia="Times New Roman" w:hAnsi="Arial" w:cs="Arial"/>
          <w:sz w:val="16"/>
          <w:szCs w:val="16"/>
        </w:rPr>
      </w:pPr>
    </w:p>
    <w:sectPr w:rsidR="007D6B5E" w:rsidRPr="007D6B5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AD4" w:rsidRDefault="00851AD4" w:rsidP="007F0893">
      <w:pPr>
        <w:spacing w:after="0" w:line="240" w:lineRule="auto"/>
      </w:pPr>
      <w:r>
        <w:separator/>
      </w:r>
    </w:p>
  </w:endnote>
  <w:endnote w:type="continuationSeparator" w:id="0">
    <w:p w:rsidR="00851AD4" w:rsidRDefault="00851AD4" w:rsidP="007F0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AD4" w:rsidRDefault="00851AD4" w:rsidP="007F0893">
      <w:pPr>
        <w:spacing w:after="0" w:line="240" w:lineRule="auto"/>
      </w:pPr>
      <w:r>
        <w:separator/>
      </w:r>
    </w:p>
  </w:footnote>
  <w:footnote w:type="continuationSeparator" w:id="0">
    <w:p w:rsidR="00851AD4" w:rsidRDefault="00851AD4" w:rsidP="007F0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893" w:rsidRPr="007F0893" w:rsidRDefault="007F0893" w:rsidP="007F0893">
    <w:pPr>
      <w:spacing w:after="0" w:line="240" w:lineRule="auto"/>
      <w:rPr>
        <w:rFonts w:ascii="Arial" w:hAnsi="Arial" w:cs="Arial"/>
        <w:b/>
        <w:sz w:val="16"/>
        <w:szCs w:val="16"/>
        <w:lang w:val="en-MY"/>
      </w:rPr>
    </w:pPr>
    <w:r w:rsidRPr="007F0893">
      <w:rPr>
        <w:rFonts w:ascii="Arial" w:hAnsi="Arial" w:cs="Arial"/>
        <w:b/>
        <w:sz w:val="16"/>
        <w:szCs w:val="16"/>
        <w:lang w:val="en-MY"/>
      </w:rPr>
      <w:t>Company No.</w:t>
    </w:r>
  </w:p>
  <w:p w:rsidR="007F0893" w:rsidRPr="007F0893" w:rsidRDefault="007F0893" w:rsidP="007F0893">
    <w:pPr>
      <w:spacing w:after="0" w:line="240" w:lineRule="auto"/>
      <w:jc w:val="center"/>
      <w:rPr>
        <w:rFonts w:ascii="Verdana" w:hAnsi="Verdana"/>
        <w:b/>
        <w:sz w:val="20"/>
        <w:szCs w:val="20"/>
        <w:lang w:val="en-MY"/>
      </w:rPr>
    </w:pPr>
    <w:r w:rsidRPr="007F0893">
      <w:rPr>
        <w:noProof/>
        <w:lang w:val="en-MY" w:eastAsia="en-MY"/>
      </w:rPr>
      <mc:AlternateContent>
        <mc:Choice Requires="wps">
          <w:drawing>
            <wp:anchor distT="0" distB="0" distL="114299" distR="114299" simplePos="0" relativeHeight="251660288" behindDoc="0" locked="0" layoutInCell="1" allowOverlap="1" wp14:anchorId="20AD3A9F" wp14:editId="30AEB76F">
              <wp:simplePos x="0" y="0"/>
              <wp:positionH relativeFrom="column">
                <wp:posOffset>819149</wp:posOffset>
              </wp:positionH>
              <wp:positionV relativeFrom="paragraph">
                <wp:posOffset>63500</wp:posOffset>
              </wp:positionV>
              <wp:extent cx="0" cy="169545"/>
              <wp:effectExtent l="0" t="0" r="19050" b="209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915A61" id="Straight Connector 1"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" strokecolor="windowText" strokeweight=".5pt">
              <v:stroke joinstyle="miter"/>
              <o:lock v:ext="edit" shapetype="f"/>
            </v:line>
          </w:pict>
        </mc:Fallback>
      </mc:AlternateContent>
    </w:r>
    <w:r w:rsidRPr="007F0893">
      <w:rPr>
        <w:noProof/>
        <w:lang w:val="en-MY" w:eastAsia="en-MY"/>
      </w:rPr>
      <mc:AlternateContent>
        <mc:Choice Requires="wps">
          <w:drawing>
            <wp:anchor distT="0" distB="0" distL="114300" distR="114300" simplePos="0" relativeHeight="251659264" behindDoc="0" locked="0" layoutInCell="1" allowOverlap="1" wp14:anchorId="39BFF6B7" wp14:editId="146898B5">
              <wp:simplePos x="0" y="0"/>
              <wp:positionH relativeFrom="column">
                <wp:posOffset>-9525</wp:posOffset>
              </wp:positionH>
              <wp:positionV relativeFrom="paragraph">
                <wp:posOffset>63500</wp:posOffset>
              </wp:positionV>
              <wp:extent cx="1123950" cy="169545"/>
              <wp:effectExtent l="0" t="0" r="19050" b="209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380B9" id="Rectangle 2"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"/>
          </w:pict>
        </mc:Fallback>
      </mc:AlternateContent>
    </w:r>
  </w:p>
  <w:p w:rsidR="007F0893" w:rsidRPr="007F0893" w:rsidRDefault="007F0893" w:rsidP="007F0893">
    <w:pPr>
      <w:tabs>
        <w:tab w:val="center" w:pos="4513"/>
        <w:tab w:val="right" w:pos="9026"/>
      </w:tabs>
      <w:spacing w:after="0" w:line="240" w:lineRule="auto"/>
      <w:rPr>
        <w:lang w:val="en-MY"/>
      </w:rPr>
    </w:pPr>
  </w:p>
  <w:p w:rsidR="007F0893" w:rsidRDefault="007F0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F1B32"/>
    <w:multiLevelType w:val="hybridMultilevel"/>
    <w:tmpl w:val="DE840AEE"/>
    <w:lvl w:ilvl="0" w:tplc="F38029E6">
      <w:numFmt w:val="bullet"/>
      <w:lvlText w:val=""/>
      <w:lvlJc w:val="left"/>
      <w:pPr>
        <w:ind w:left="720" w:hanging="360"/>
      </w:pPr>
      <w:rPr>
        <w:rFonts w:ascii="Symbol" w:eastAsia="Times New Roman" w:hAnsi="Symbol" w:cstheme="minorHAns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785A6D5E"/>
    <w:multiLevelType w:val="hybridMultilevel"/>
    <w:tmpl w:val="01BCCF00"/>
    <w:lvl w:ilvl="0" w:tplc="69E60CA0">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93"/>
    <w:rsid w:val="00266759"/>
    <w:rsid w:val="002C1D79"/>
    <w:rsid w:val="002C7E25"/>
    <w:rsid w:val="002E740B"/>
    <w:rsid w:val="00424C9B"/>
    <w:rsid w:val="00481A3E"/>
    <w:rsid w:val="00564772"/>
    <w:rsid w:val="00600028"/>
    <w:rsid w:val="00643C3F"/>
    <w:rsid w:val="006F4E35"/>
    <w:rsid w:val="00772FB4"/>
    <w:rsid w:val="007D2089"/>
    <w:rsid w:val="007D6202"/>
    <w:rsid w:val="007D6B5E"/>
    <w:rsid w:val="007F0893"/>
    <w:rsid w:val="00811AE2"/>
    <w:rsid w:val="00851AD4"/>
    <w:rsid w:val="00865085"/>
    <w:rsid w:val="00910918"/>
    <w:rsid w:val="009B6BA5"/>
    <w:rsid w:val="00A06CC5"/>
    <w:rsid w:val="00A37C01"/>
    <w:rsid w:val="00AB3206"/>
    <w:rsid w:val="00AD43D8"/>
    <w:rsid w:val="00B0132D"/>
    <w:rsid w:val="00B27530"/>
    <w:rsid w:val="00C5428A"/>
    <w:rsid w:val="00CF1B1B"/>
    <w:rsid w:val="00D22241"/>
    <w:rsid w:val="00DB2FC7"/>
    <w:rsid w:val="00DD0860"/>
    <w:rsid w:val="00DE0E4F"/>
    <w:rsid w:val="00E55D79"/>
    <w:rsid w:val="00F9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166C5-6A6A-47F7-B2B2-B6D2F2F1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893"/>
    <w:pPr>
      <w:tabs>
        <w:tab w:val="center" w:pos="4513"/>
        <w:tab w:val="right" w:pos="9026"/>
      </w:tabs>
      <w:spacing w:after="0" w:line="240" w:lineRule="auto"/>
    </w:pPr>
    <w:rPr>
      <w:lang w:val="en-MY"/>
    </w:rPr>
  </w:style>
  <w:style w:type="character" w:customStyle="1" w:styleId="HeaderChar">
    <w:name w:val="Header Char"/>
    <w:basedOn w:val="DefaultParagraphFont"/>
    <w:link w:val="Header"/>
    <w:uiPriority w:val="99"/>
    <w:rsid w:val="007F0893"/>
    <w:rPr>
      <w:lang w:val="en-MY"/>
    </w:rPr>
  </w:style>
  <w:style w:type="paragraph" w:styleId="Footer">
    <w:name w:val="footer"/>
    <w:basedOn w:val="Normal"/>
    <w:link w:val="FooterChar"/>
    <w:uiPriority w:val="99"/>
    <w:unhideWhenUsed/>
    <w:rsid w:val="007F0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893"/>
  </w:style>
  <w:style w:type="table" w:styleId="TableGridLight">
    <w:name w:val="Grid Table Light"/>
    <w:basedOn w:val="TableNormal"/>
    <w:uiPriority w:val="40"/>
    <w:rsid w:val="007F08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F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772"/>
    <w:pPr>
      <w:ind w:left="720"/>
      <w:contextualSpacing/>
    </w:pPr>
  </w:style>
  <w:style w:type="paragraph" w:styleId="BalloonText">
    <w:name w:val="Balloon Text"/>
    <w:basedOn w:val="Normal"/>
    <w:link w:val="BalloonTextChar"/>
    <w:uiPriority w:val="99"/>
    <w:semiHidden/>
    <w:unhideWhenUsed/>
    <w:rsid w:val="007D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33160">
      <w:bodyDiv w:val="1"/>
      <w:marLeft w:val="0"/>
      <w:marRight w:val="0"/>
      <w:marTop w:val="0"/>
      <w:marBottom w:val="0"/>
      <w:divBdr>
        <w:top w:val="none" w:sz="0" w:space="0" w:color="auto"/>
        <w:left w:val="none" w:sz="0" w:space="0" w:color="auto"/>
        <w:bottom w:val="none" w:sz="0" w:space="0" w:color="auto"/>
        <w:right w:val="none" w:sz="0" w:space="0" w:color="auto"/>
      </w:divBdr>
    </w:div>
    <w:div w:id="114505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3B9248C6-E46E-4778-90CC-BB2A7A1ACE8D}"/>
</file>

<file path=customXml/itemProps2.xml><?xml version="1.0" encoding="utf-8"?>
<ds:datastoreItem xmlns:ds="http://schemas.openxmlformats.org/officeDocument/2006/customXml" ds:itemID="{4D85AE1A-F603-4FE7-BFA4-B32A1C032523}"/>
</file>

<file path=customXml/itemProps3.xml><?xml version="1.0" encoding="utf-8"?>
<ds:datastoreItem xmlns:ds="http://schemas.openxmlformats.org/officeDocument/2006/customXml" ds:itemID="{2CE5D1A3-0FF1-406B-9F78-461FB49F2A78}"/>
</file>

<file path=docProps/app.xml><?xml version="1.0" encoding="utf-8"?>
<Properties xmlns="http://schemas.openxmlformats.org/officeDocument/2006/extended-properties" xmlns:vt="http://schemas.openxmlformats.org/officeDocument/2006/docPropsVTypes">
  <Template>Normal</Template>
  <TotalTime>336</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Ezatul Zuria Ahmad Azhari (BPPP)</cp:lastModifiedBy>
  <cp:revision>12</cp:revision>
  <cp:lastPrinted>2017-03-10T08:02:00Z</cp:lastPrinted>
  <dcterms:created xsi:type="dcterms:W3CDTF">2017-02-06T02:07:00Z</dcterms:created>
  <dcterms:modified xsi:type="dcterms:W3CDTF">2017-03-10T11:08:00Z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