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94A9E" w:rsidRDefault="005D34D8" w:rsidP="005D34D8">
      <w:pPr>
        <w:spacing w:after="0" w:line="240" w:lineRule="auto"/>
        <w:rPr>
          <w:rFonts w:ascii="Arial" w:hAnsi="Arial" w:cs="Arial"/>
          <w:b/>
          <w:sz w:val="16"/>
          <w:szCs w:val="16"/>
        </w:rPr>
      </w:pPr>
      <w:r w:rsidRPr="005D34D8">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14:anchorId="25516D9A" wp14:editId="3FE661FF">
                <wp:simplePos x="0" y="0"/>
                <wp:positionH relativeFrom="column">
                  <wp:posOffset>4219575</wp:posOffset>
                </wp:positionH>
                <wp:positionV relativeFrom="paragraph">
                  <wp:posOffset>-947420</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38100"/>
                          <a:chExt cx="2238375" cy="1333500"/>
                        </a:xfrm>
                      </wpg:grpSpPr>
                      <wps:wsp>
                        <wps:cNvPr id="7" name="Text Box 7"/>
                        <wps:cNvSpPr txBox="1">
                          <a:spLocks noChangeArrowheads="1"/>
                        </wps:cNvSpPr>
                        <wps:spPr bwMode="auto">
                          <a:xfrm>
                            <a:off x="0" y="38100"/>
                            <a:ext cx="2238375" cy="1333500"/>
                          </a:xfrm>
                          <a:prstGeom prst="rect">
                            <a:avLst/>
                          </a:prstGeom>
                          <a:solidFill>
                            <a:srgbClr val="FFFFFF"/>
                          </a:solidFill>
                          <a:ln w="9525">
                            <a:solidFill>
                              <a:srgbClr val="000000"/>
                            </a:solidFill>
                            <a:miter lim="800000"/>
                            <a:headEnd/>
                            <a:tailEnd/>
                          </a:ln>
                        </wps:spPr>
                        <wps:txbx>
                          <w:txbxContent>
                            <w:p w:rsidR="005D34D8" w:rsidRDefault="005D34D8" w:rsidP="005D34D8">
                              <w:pPr>
                                <w:spacing w:line="240" w:lineRule="auto"/>
                              </w:pPr>
                            </w:p>
                            <w:p w:rsidR="005D34D8" w:rsidRDefault="005D34D8" w:rsidP="005D34D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D34D8" w:rsidRPr="00AE215C" w:rsidRDefault="005D34D8" w:rsidP="005D34D8">
                              <w:pPr>
                                <w:spacing w:line="240" w:lineRule="auto"/>
                                <w:rPr>
                                  <w:rFonts w:ascii="Arial" w:hAnsi="Arial" w:cs="Arial"/>
                                  <w:sz w:val="16"/>
                                  <w:szCs w:val="16"/>
                                </w:rPr>
                              </w:pPr>
                              <w:r>
                                <w:rPr>
                                  <w:rFonts w:ascii="Arial" w:hAnsi="Arial" w:cs="Arial"/>
                                  <w:sz w:val="16"/>
                                  <w:szCs w:val="16"/>
                                </w:rPr>
                                <w:t xml:space="preserve">   1</w:t>
                              </w:r>
                              <w:r w:rsidR="00945F30">
                                <w:rPr>
                                  <w:rFonts w:ascii="Arial" w:hAnsi="Arial" w:cs="Arial"/>
                                  <w:sz w:val="16"/>
                                  <w:szCs w:val="16"/>
                                </w:rPr>
                                <w:t>0</w:t>
                              </w:r>
                              <w:r w:rsidRPr="00AE215C">
                                <w:rPr>
                                  <w:rFonts w:ascii="Arial" w:hAnsi="Arial" w:cs="Arial"/>
                                  <w:sz w:val="16"/>
                                  <w:szCs w:val="16"/>
                                </w:rPr>
                                <w:t xml:space="preserve"> cm</w:t>
                              </w:r>
                            </w:p>
                            <w:p w:rsidR="005D34D8" w:rsidRDefault="005D34D8" w:rsidP="005D34D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D34D8" w:rsidRPr="00AE215C" w:rsidRDefault="005D34D8" w:rsidP="005D34D8">
                              <w:pPr>
                                <w:spacing w:line="240" w:lineRule="auto"/>
                                <w:ind w:left="720" w:firstLine="720"/>
                                <w:rPr>
                                  <w:rFonts w:ascii="Arial" w:hAnsi="Arial" w:cs="Arial"/>
                                  <w:sz w:val="16"/>
                                  <w:szCs w:val="16"/>
                                </w:rPr>
                              </w:pPr>
                              <w:r w:rsidRPr="00AE215C">
                                <w:rPr>
                                  <w:rFonts w:ascii="Arial" w:hAnsi="Arial" w:cs="Arial"/>
                                  <w:sz w:val="16"/>
                                  <w:szCs w:val="16"/>
                                </w:rPr>
                                <w:t>1</w:t>
                              </w:r>
                              <w:r w:rsidR="00945F30">
                                <w:rPr>
                                  <w:rFonts w:ascii="Arial" w:hAnsi="Arial" w:cs="Arial"/>
                                  <w:sz w:val="16"/>
                                  <w:szCs w:val="16"/>
                                </w:rPr>
                                <w:t>5</w:t>
                              </w:r>
                              <w:r w:rsidRPr="00AE215C">
                                <w:rPr>
                                  <w:rFonts w:ascii="Arial" w:hAnsi="Arial" w:cs="Arial"/>
                                  <w:sz w:val="16"/>
                                  <w:szCs w:val="16"/>
                                </w:rPr>
                                <w:t xml:space="preserve"> cm</w:t>
                              </w:r>
                            </w:p>
                            <w:p w:rsidR="005D34D8" w:rsidRDefault="005D34D8" w:rsidP="005D34D8">
                              <w:pPr>
                                <w:spacing w:after="0" w:line="240" w:lineRule="auto"/>
                              </w:pPr>
                            </w:p>
                          </w:txbxContent>
                        </wps:txbx>
                        <wps:bodyPr rot="0" vert="horz" wrap="square" lIns="91440" tIns="45720" rIns="91440" bIns="45720" anchor="t" anchorCtr="0" upright="1">
                          <a:noAutofit/>
                        </wps:bodyPr>
                      </wps:wsp>
                      <wps:wsp>
                        <wps:cNvPr id="3"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16D9A" id="Group 2" o:spid="_x0000_s1026" style="position:absolute;margin-left:332.25pt;margin-top:-74.6pt;width:176.25pt;height:105pt;z-index:251658240" coordorigin=",381"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">
                <v:shapetype id="_x0000_t202" coordsize="21600,21600" o:spt="202" path="m,l,21600r21600,l21600,xe">
                  <v:stroke joinstyle="miter"/>
                  <v:path gradientshapeok="t" o:connecttype="rect"/>
                </v:shapetype>
                <v:shape id="Text Box 7" o:spid="_x0000_s1027" type="#_x0000_t202" style="position:absolute;top:381;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D34D8" w:rsidRDefault="005D34D8" w:rsidP="005D34D8">
                        <w:pPr>
                          <w:spacing w:line="240" w:lineRule="auto"/>
                        </w:pPr>
                      </w:p>
                      <w:p w:rsidR="005D34D8" w:rsidRDefault="005D34D8" w:rsidP="005D34D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D34D8" w:rsidRPr="00AE215C" w:rsidRDefault="005D34D8" w:rsidP="005D34D8">
                        <w:pPr>
                          <w:spacing w:line="240" w:lineRule="auto"/>
                          <w:rPr>
                            <w:rFonts w:ascii="Arial" w:hAnsi="Arial" w:cs="Arial"/>
                            <w:sz w:val="16"/>
                            <w:szCs w:val="16"/>
                          </w:rPr>
                        </w:pPr>
                        <w:r>
                          <w:rPr>
                            <w:rFonts w:ascii="Arial" w:hAnsi="Arial" w:cs="Arial"/>
                            <w:sz w:val="16"/>
                            <w:szCs w:val="16"/>
                          </w:rPr>
                          <w:t xml:space="preserve">   1</w:t>
                        </w:r>
                        <w:r w:rsidR="00945F30">
                          <w:rPr>
                            <w:rFonts w:ascii="Arial" w:hAnsi="Arial" w:cs="Arial"/>
                            <w:sz w:val="16"/>
                            <w:szCs w:val="16"/>
                          </w:rPr>
                          <w:t>0</w:t>
                        </w:r>
                        <w:r w:rsidRPr="00AE215C">
                          <w:rPr>
                            <w:rFonts w:ascii="Arial" w:hAnsi="Arial" w:cs="Arial"/>
                            <w:sz w:val="16"/>
                            <w:szCs w:val="16"/>
                          </w:rPr>
                          <w:t xml:space="preserve"> cm</w:t>
                        </w:r>
                      </w:p>
                      <w:p w:rsidR="005D34D8" w:rsidRDefault="005D34D8" w:rsidP="005D34D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D34D8" w:rsidRPr="00AE215C" w:rsidRDefault="005D34D8" w:rsidP="005D34D8">
                        <w:pPr>
                          <w:spacing w:line="240" w:lineRule="auto"/>
                          <w:ind w:left="720" w:firstLine="720"/>
                          <w:rPr>
                            <w:rFonts w:ascii="Arial" w:hAnsi="Arial" w:cs="Arial"/>
                            <w:sz w:val="16"/>
                            <w:szCs w:val="16"/>
                          </w:rPr>
                        </w:pPr>
                        <w:r w:rsidRPr="00AE215C">
                          <w:rPr>
                            <w:rFonts w:ascii="Arial" w:hAnsi="Arial" w:cs="Arial"/>
                            <w:sz w:val="16"/>
                            <w:szCs w:val="16"/>
                          </w:rPr>
                          <w:t>1</w:t>
                        </w:r>
                        <w:r w:rsidR="00945F30">
                          <w:rPr>
                            <w:rFonts w:ascii="Arial" w:hAnsi="Arial" w:cs="Arial"/>
                            <w:sz w:val="16"/>
                            <w:szCs w:val="16"/>
                          </w:rPr>
                          <w:t>5</w:t>
                        </w:r>
                        <w:bookmarkStart w:id="1" w:name="_GoBack"/>
                        <w:bookmarkEnd w:id="1"/>
                        <w:r w:rsidRPr="00AE215C">
                          <w:rPr>
                            <w:rFonts w:ascii="Arial" w:hAnsi="Arial" w:cs="Arial"/>
                            <w:sz w:val="16"/>
                            <w:szCs w:val="16"/>
                          </w:rPr>
                          <w:t xml:space="preserve"> cm</w:t>
                        </w:r>
                      </w:p>
                      <w:p w:rsidR="005D34D8" w:rsidRDefault="005D34D8" w:rsidP="005D34D8">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ta8QA&#10;AADaAAAADwAAAGRycy9kb3ducmV2LnhtbESPQWvCQBSE74X+h+UVvIhuaqF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g7Wv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FF53F6" w:rsidRDefault="00FF53F6" w:rsidP="005D34D8">
      <w:pPr>
        <w:spacing w:after="0" w:line="240" w:lineRule="auto"/>
        <w:rPr>
          <w:rFonts w:ascii="Arial" w:hAnsi="Arial" w:cs="Arial"/>
          <w:b/>
          <w:sz w:val="16"/>
          <w:szCs w:val="16"/>
        </w:rPr>
      </w:pPr>
    </w:p>
    <w:p w:rsidR="00FF53F6" w:rsidRPr="005D34D8" w:rsidRDefault="00FF53F6" w:rsidP="005D34D8">
      <w:pPr>
        <w:spacing w:after="0" w:line="240" w:lineRule="auto"/>
        <w:rPr>
          <w:rFonts w:ascii="Arial" w:hAnsi="Arial" w:cs="Arial"/>
          <w:b/>
          <w:sz w:val="16"/>
          <w:szCs w:val="16"/>
        </w:rPr>
      </w:pPr>
    </w:p>
    <w:p w:rsidR="005D34D8" w:rsidRPr="005D34D8" w:rsidRDefault="005D34D8" w:rsidP="00C94A9E">
      <w:pPr>
        <w:rPr>
          <w:rFonts w:ascii="Arial" w:hAnsi="Arial" w:cs="Arial"/>
          <w:b/>
          <w:sz w:val="16"/>
          <w:szCs w:val="16"/>
        </w:rPr>
      </w:pPr>
    </w:p>
    <w:p w:rsidR="00CF02E7" w:rsidRPr="005D34D8" w:rsidRDefault="00CF02E7" w:rsidP="00CF02E7">
      <w:pPr>
        <w:jc w:val="center"/>
        <w:rPr>
          <w:rFonts w:ascii="Arial" w:hAnsi="Arial" w:cs="Arial"/>
          <w:b/>
          <w:sz w:val="16"/>
          <w:szCs w:val="16"/>
        </w:rPr>
      </w:pPr>
      <w:r w:rsidRPr="005D34D8">
        <w:rPr>
          <w:rFonts w:ascii="Arial" w:hAnsi="Arial" w:cs="Arial"/>
          <w:b/>
          <w:sz w:val="16"/>
          <w:szCs w:val="16"/>
        </w:rPr>
        <w:t xml:space="preserve">COMPANIES </w:t>
      </w:r>
      <w:r w:rsidR="0080724A" w:rsidRPr="005D34D8">
        <w:rPr>
          <w:rFonts w:ascii="Arial" w:hAnsi="Arial" w:cs="Arial"/>
          <w:b/>
          <w:sz w:val="16"/>
          <w:szCs w:val="16"/>
        </w:rPr>
        <w:t xml:space="preserve">ACT </w:t>
      </w:r>
      <w:r w:rsidRPr="005D34D8">
        <w:rPr>
          <w:rFonts w:ascii="Arial" w:hAnsi="Arial" w:cs="Arial"/>
          <w:b/>
          <w:sz w:val="16"/>
          <w:szCs w:val="16"/>
        </w:rPr>
        <w:t>2016</w:t>
      </w:r>
    </w:p>
    <w:p w:rsidR="00CF02E7" w:rsidRPr="005D34D8" w:rsidRDefault="00DF26CF" w:rsidP="005D34D8">
      <w:pPr>
        <w:jc w:val="center"/>
        <w:rPr>
          <w:rFonts w:ascii="Arial" w:hAnsi="Arial" w:cs="Arial"/>
          <w:b/>
          <w:sz w:val="16"/>
          <w:szCs w:val="16"/>
        </w:rPr>
      </w:pPr>
      <w:r w:rsidRPr="005D34D8">
        <w:rPr>
          <w:rFonts w:ascii="Arial" w:hAnsi="Arial" w:cs="Arial"/>
          <w:b/>
          <w:sz w:val="16"/>
          <w:szCs w:val="16"/>
        </w:rPr>
        <w:t>Sections 355(1) &amp; (2)</w:t>
      </w:r>
    </w:p>
    <w:p w:rsidR="00DF26CF" w:rsidRPr="005D34D8" w:rsidRDefault="00DF26CF" w:rsidP="005D34D8">
      <w:pPr>
        <w:jc w:val="center"/>
        <w:rPr>
          <w:rFonts w:ascii="Arial" w:hAnsi="Arial" w:cs="Arial"/>
          <w:b/>
          <w:sz w:val="16"/>
          <w:szCs w:val="16"/>
        </w:rPr>
      </w:pPr>
      <w:r w:rsidRPr="005D34D8">
        <w:rPr>
          <w:rFonts w:ascii="Arial" w:hAnsi="Arial" w:cs="Arial"/>
          <w:b/>
          <w:sz w:val="16"/>
          <w:szCs w:val="16"/>
        </w:rPr>
        <w:t xml:space="preserve">STATEMENT CONTAINING PARTICULARS OF A SERIES OF DEBENTURES </w:t>
      </w:r>
    </w:p>
    <w:p w:rsidR="0083399A" w:rsidRPr="005D34D8" w:rsidRDefault="0083399A" w:rsidP="0083399A">
      <w:pPr>
        <w:spacing w:after="0" w:line="240" w:lineRule="auto"/>
        <w:jc w:val="center"/>
        <w:rPr>
          <w:rFonts w:ascii="Arial" w:hAnsi="Arial" w:cs="Arial"/>
          <w:b/>
          <w:sz w:val="16"/>
          <w:szCs w:val="16"/>
        </w:rPr>
      </w:pPr>
      <w:r w:rsidRPr="005D34D8">
        <w:rPr>
          <w:rFonts w:ascii="Arial" w:hAnsi="Arial" w:cs="Arial"/>
          <w:b/>
          <w:sz w:val="16"/>
          <w:szCs w:val="16"/>
        </w:rPr>
        <w:t>_____________________</w:t>
      </w:r>
      <w:r w:rsidR="007E7C40">
        <w:rPr>
          <w:rFonts w:ascii="Arial" w:hAnsi="Arial" w:cs="Arial"/>
          <w:b/>
          <w:sz w:val="16"/>
          <w:szCs w:val="16"/>
        </w:rPr>
        <w:t xml:space="preserve"> </w:t>
      </w:r>
      <w:r w:rsidRPr="005D34D8">
        <w:rPr>
          <w:rFonts w:ascii="Arial" w:hAnsi="Arial" w:cs="Arial"/>
          <w:b/>
          <w:sz w:val="16"/>
          <w:szCs w:val="16"/>
        </w:rPr>
        <w:t>_(</w:t>
      </w:r>
      <w:r w:rsidR="007E7C40">
        <w:rPr>
          <w:rFonts w:ascii="Arial" w:hAnsi="Arial" w:cs="Arial"/>
          <w:b/>
          <w:sz w:val="16"/>
          <w:szCs w:val="16"/>
        </w:rPr>
        <w:t>Name of company</w:t>
      </w:r>
      <w:r w:rsidRPr="005D34D8">
        <w:rPr>
          <w:rFonts w:ascii="Arial" w:hAnsi="Arial" w:cs="Arial"/>
          <w:b/>
          <w:sz w:val="16"/>
          <w:szCs w:val="16"/>
        </w:rPr>
        <w:t>)</w:t>
      </w:r>
    </w:p>
    <w:p w:rsidR="00DF26CF" w:rsidRPr="005D34D8" w:rsidRDefault="00DF26CF" w:rsidP="00DF26CF">
      <w:pPr>
        <w:jc w:val="both"/>
        <w:rPr>
          <w:rFonts w:ascii="Arial" w:hAnsi="Arial" w:cs="Arial"/>
          <w:sz w:val="16"/>
          <w:szCs w:val="16"/>
        </w:rPr>
      </w:pPr>
    </w:p>
    <w:tbl>
      <w:tblPr>
        <w:tblStyle w:val="TableGrid"/>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1"/>
      </w:tblGrid>
      <w:tr w:rsidR="000F678B" w:rsidRPr="005D34D8" w:rsidTr="00581B78">
        <w:trPr>
          <w:trHeight w:val="283"/>
        </w:trPr>
        <w:tc>
          <w:tcPr>
            <w:tcW w:w="9051" w:type="dxa"/>
            <w:gridSpan w:val="2"/>
            <w:shd w:val="clear" w:color="auto" w:fill="auto"/>
          </w:tcPr>
          <w:p w:rsidR="00DF26CF" w:rsidRPr="005D34D8" w:rsidRDefault="00DF26CF" w:rsidP="001017C3">
            <w:pPr>
              <w:tabs>
                <w:tab w:val="left" w:pos="3416"/>
              </w:tabs>
              <w:jc w:val="center"/>
              <w:rPr>
                <w:rFonts w:ascii="Arial" w:hAnsi="Arial" w:cs="Arial"/>
                <w:b/>
                <w:sz w:val="16"/>
                <w:szCs w:val="16"/>
                <w:lang w:val="en-US"/>
              </w:rPr>
            </w:pPr>
          </w:p>
          <w:p w:rsidR="00581B78" w:rsidRPr="005D34D8" w:rsidRDefault="00581B78" w:rsidP="001017C3">
            <w:pPr>
              <w:tabs>
                <w:tab w:val="left" w:pos="3416"/>
              </w:tabs>
              <w:jc w:val="center"/>
              <w:rPr>
                <w:rFonts w:ascii="Arial" w:hAnsi="Arial" w:cs="Arial"/>
                <w:sz w:val="16"/>
                <w:szCs w:val="16"/>
              </w:rPr>
            </w:pPr>
          </w:p>
        </w:tc>
      </w:tr>
      <w:tr w:rsidR="0090699E" w:rsidRPr="005D34D8" w:rsidTr="00581B78">
        <w:tc>
          <w:tcPr>
            <w:tcW w:w="4390" w:type="dxa"/>
            <w:shd w:val="clear" w:color="auto" w:fill="auto"/>
          </w:tcPr>
          <w:p w:rsidR="0090699E" w:rsidRPr="005D34D8" w:rsidRDefault="0090699E" w:rsidP="0010122D">
            <w:pPr>
              <w:jc w:val="both"/>
              <w:rPr>
                <w:rFonts w:ascii="Arial" w:hAnsi="Arial" w:cs="Arial"/>
                <w:sz w:val="16"/>
                <w:szCs w:val="16"/>
              </w:rPr>
            </w:pPr>
            <w:r w:rsidRPr="005D34D8">
              <w:rPr>
                <w:rFonts w:ascii="Arial" w:hAnsi="Arial" w:cs="Arial"/>
                <w:sz w:val="16"/>
                <w:szCs w:val="16"/>
              </w:rPr>
              <w:t>A se</w:t>
            </w:r>
            <w:r w:rsidR="00581B78" w:rsidRPr="005D34D8">
              <w:rPr>
                <w:rFonts w:ascii="Arial" w:hAnsi="Arial" w:cs="Arial"/>
                <w:sz w:val="16"/>
                <w:szCs w:val="16"/>
              </w:rPr>
              <w:t>ries of debentures created  by</w:t>
            </w:r>
          </w:p>
        </w:tc>
        <w:tc>
          <w:tcPr>
            <w:tcW w:w="4661" w:type="dxa"/>
            <w:shd w:val="clear" w:color="auto" w:fill="auto"/>
          </w:tcPr>
          <w:p w:rsidR="0090699E" w:rsidRPr="005D34D8" w:rsidRDefault="00581B78" w:rsidP="0010122D">
            <w:pPr>
              <w:jc w:val="both"/>
              <w:rPr>
                <w:rFonts w:ascii="Arial" w:hAnsi="Arial" w:cs="Arial"/>
                <w:sz w:val="16"/>
                <w:szCs w:val="16"/>
              </w:rPr>
            </w:pPr>
            <w:r w:rsidRPr="005D34D8">
              <w:rPr>
                <w:rFonts w:ascii="Arial" w:hAnsi="Arial" w:cs="Arial"/>
                <w:sz w:val="16"/>
                <w:szCs w:val="16"/>
              </w:rPr>
              <w:t>:</w:t>
            </w:r>
          </w:p>
          <w:p w:rsidR="00581B78" w:rsidRPr="005D34D8" w:rsidRDefault="00581B78" w:rsidP="0010122D">
            <w:pPr>
              <w:jc w:val="both"/>
              <w:rPr>
                <w:rFonts w:ascii="Arial" w:hAnsi="Arial" w:cs="Arial"/>
                <w:sz w:val="16"/>
                <w:szCs w:val="16"/>
              </w:rPr>
            </w:pPr>
          </w:p>
        </w:tc>
      </w:tr>
      <w:tr w:rsidR="00DF26CF" w:rsidRPr="005D34D8" w:rsidTr="00581B78">
        <w:trPr>
          <w:trHeight w:val="283"/>
        </w:trPr>
        <w:tc>
          <w:tcPr>
            <w:tcW w:w="4390" w:type="dxa"/>
          </w:tcPr>
          <w:p w:rsidR="00DF26CF" w:rsidRPr="005D34D8" w:rsidRDefault="00DF26CF" w:rsidP="003A24F5">
            <w:pPr>
              <w:jc w:val="both"/>
              <w:rPr>
                <w:rFonts w:ascii="Arial" w:hAnsi="Arial" w:cs="Arial"/>
                <w:sz w:val="16"/>
                <w:szCs w:val="16"/>
              </w:rPr>
            </w:pPr>
            <w:r w:rsidRPr="005D34D8">
              <w:rPr>
                <w:rFonts w:ascii="Arial" w:hAnsi="Arial" w:cs="Arial"/>
                <w:sz w:val="16"/>
                <w:szCs w:val="16"/>
              </w:rPr>
              <w:t>Total amou</w:t>
            </w:r>
            <w:r w:rsidR="00581B78" w:rsidRPr="005D34D8">
              <w:rPr>
                <w:rFonts w:ascii="Arial" w:hAnsi="Arial" w:cs="Arial"/>
                <w:sz w:val="16"/>
                <w:szCs w:val="16"/>
              </w:rPr>
              <w:t>nt secured by the whole series</w:t>
            </w:r>
          </w:p>
        </w:tc>
        <w:tc>
          <w:tcPr>
            <w:tcW w:w="4661" w:type="dxa"/>
          </w:tcPr>
          <w:p w:rsidR="00DF26CF" w:rsidRPr="005D34D8" w:rsidRDefault="00581B78" w:rsidP="003A24F5">
            <w:pPr>
              <w:jc w:val="both"/>
              <w:rPr>
                <w:rFonts w:ascii="Arial" w:hAnsi="Arial" w:cs="Arial"/>
                <w:sz w:val="16"/>
                <w:szCs w:val="16"/>
              </w:rPr>
            </w:pPr>
            <w:r w:rsidRPr="005D34D8">
              <w:rPr>
                <w:rFonts w:ascii="Arial" w:hAnsi="Arial" w:cs="Arial"/>
                <w:sz w:val="16"/>
                <w:szCs w:val="16"/>
              </w:rPr>
              <w:t xml:space="preserve">: </w:t>
            </w:r>
            <w:r w:rsidR="00DF26CF" w:rsidRPr="005D34D8">
              <w:rPr>
                <w:rFonts w:ascii="Arial" w:hAnsi="Arial" w:cs="Arial"/>
                <w:sz w:val="16"/>
                <w:szCs w:val="16"/>
              </w:rPr>
              <w:t>RM</w:t>
            </w:r>
          </w:p>
          <w:p w:rsidR="00581B78" w:rsidRPr="005D34D8" w:rsidRDefault="00581B78" w:rsidP="003A24F5">
            <w:pPr>
              <w:jc w:val="both"/>
              <w:rPr>
                <w:rFonts w:ascii="Arial" w:hAnsi="Arial" w:cs="Arial"/>
                <w:sz w:val="16"/>
                <w:szCs w:val="16"/>
              </w:rPr>
            </w:pPr>
          </w:p>
        </w:tc>
      </w:tr>
      <w:tr w:rsidR="00DF26CF" w:rsidRPr="005D34D8" w:rsidTr="00581B78">
        <w:trPr>
          <w:trHeight w:val="579"/>
        </w:trPr>
        <w:tc>
          <w:tcPr>
            <w:tcW w:w="4390" w:type="dxa"/>
          </w:tcPr>
          <w:p w:rsidR="00DF26CF" w:rsidRPr="005D34D8" w:rsidRDefault="00DF26CF" w:rsidP="003A24F5">
            <w:pPr>
              <w:jc w:val="both"/>
              <w:rPr>
                <w:rFonts w:ascii="Arial" w:hAnsi="Arial" w:cs="Arial"/>
                <w:sz w:val="16"/>
                <w:szCs w:val="16"/>
              </w:rPr>
            </w:pPr>
            <w:r w:rsidRPr="005D34D8">
              <w:rPr>
                <w:rFonts w:ascii="Arial" w:hAnsi="Arial" w:cs="Arial"/>
                <w:sz w:val="16"/>
                <w:szCs w:val="16"/>
              </w:rPr>
              <w:t xml:space="preserve">The amount of the </w:t>
            </w:r>
            <w:r w:rsidR="007E7C40">
              <w:rPr>
                <w:rFonts w:ascii="Arial" w:hAnsi="Arial" w:cs="Arial"/>
                <w:sz w:val="16"/>
                <w:szCs w:val="16"/>
              </w:rPr>
              <w:t>*</w:t>
            </w:r>
            <w:r w:rsidRPr="005D34D8">
              <w:rPr>
                <w:rFonts w:ascii="Arial" w:hAnsi="Arial" w:cs="Arial"/>
                <w:sz w:val="16"/>
                <w:szCs w:val="16"/>
              </w:rPr>
              <w:t>f</w:t>
            </w:r>
            <w:r w:rsidR="00581B78" w:rsidRPr="005D34D8">
              <w:rPr>
                <w:rFonts w:ascii="Arial" w:hAnsi="Arial" w:cs="Arial"/>
                <w:sz w:val="16"/>
                <w:szCs w:val="16"/>
              </w:rPr>
              <w:t>irst/</w:t>
            </w:r>
            <w:r w:rsidR="007E7C40">
              <w:rPr>
                <w:rFonts w:ascii="Arial" w:hAnsi="Arial" w:cs="Arial"/>
                <w:sz w:val="16"/>
                <w:szCs w:val="16"/>
              </w:rPr>
              <w:t>*</w:t>
            </w:r>
            <w:r w:rsidR="00581B78" w:rsidRPr="005D34D8">
              <w:rPr>
                <w:rFonts w:ascii="Arial" w:hAnsi="Arial" w:cs="Arial"/>
                <w:sz w:val="16"/>
                <w:szCs w:val="16"/>
              </w:rPr>
              <w:t>only issue of the series</w:t>
            </w:r>
          </w:p>
        </w:tc>
        <w:tc>
          <w:tcPr>
            <w:tcW w:w="4661" w:type="dxa"/>
          </w:tcPr>
          <w:p w:rsidR="00DF26CF" w:rsidRPr="005D34D8" w:rsidRDefault="00581B78" w:rsidP="003A24F5">
            <w:pPr>
              <w:jc w:val="both"/>
              <w:rPr>
                <w:rFonts w:ascii="Arial" w:hAnsi="Arial" w:cs="Arial"/>
                <w:sz w:val="16"/>
                <w:szCs w:val="16"/>
              </w:rPr>
            </w:pPr>
            <w:r w:rsidRPr="005D34D8">
              <w:rPr>
                <w:rFonts w:ascii="Arial" w:hAnsi="Arial" w:cs="Arial"/>
                <w:sz w:val="16"/>
                <w:szCs w:val="16"/>
              </w:rPr>
              <w:t xml:space="preserve">: </w:t>
            </w:r>
            <w:r w:rsidR="00DF26CF" w:rsidRPr="005D34D8">
              <w:rPr>
                <w:rFonts w:ascii="Arial" w:hAnsi="Arial" w:cs="Arial"/>
                <w:sz w:val="16"/>
                <w:szCs w:val="16"/>
              </w:rPr>
              <w:t>RM</w:t>
            </w:r>
          </w:p>
        </w:tc>
      </w:tr>
      <w:tr w:rsidR="00DF26CF" w:rsidRPr="005D34D8" w:rsidTr="00581B78">
        <w:trPr>
          <w:trHeight w:val="566"/>
        </w:trPr>
        <w:tc>
          <w:tcPr>
            <w:tcW w:w="4390" w:type="dxa"/>
          </w:tcPr>
          <w:p w:rsidR="00DF26CF" w:rsidRPr="005D34D8" w:rsidRDefault="00DF26CF" w:rsidP="003A24F5">
            <w:pPr>
              <w:jc w:val="both"/>
              <w:rPr>
                <w:rFonts w:ascii="Arial" w:hAnsi="Arial" w:cs="Arial"/>
                <w:sz w:val="16"/>
                <w:szCs w:val="16"/>
              </w:rPr>
            </w:pPr>
            <w:r w:rsidRPr="005D34D8">
              <w:rPr>
                <w:rFonts w:ascii="Arial" w:hAnsi="Arial" w:cs="Arial"/>
                <w:sz w:val="16"/>
                <w:szCs w:val="16"/>
              </w:rPr>
              <w:t xml:space="preserve">Date of resolution authorising the </w:t>
            </w:r>
            <w:r w:rsidR="00581B78" w:rsidRPr="005D34D8">
              <w:rPr>
                <w:rFonts w:ascii="Arial" w:hAnsi="Arial" w:cs="Arial"/>
                <w:sz w:val="16"/>
                <w:szCs w:val="16"/>
              </w:rPr>
              <w:t>issue of series of debentures</w:t>
            </w:r>
          </w:p>
        </w:tc>
        <w:tc>
          <w:tcPr>
            <w:tcW w:w="4661" w:type="dxa"/>
          </w:tcPr>
          <w:p w:rsidR="00DF26CF" w:rsidRPr="005D34D8" w:rsidRDefault="00581B78" w:rsidP="003A24F5">
            <w:pPr>
              <w:jc w:val="both"/>
              <w:rPr>
                <w:rFonts w:ascii="Arial" w:hAnsi="Arial" w:cs="Arial"/>
                <w:sz w:val="16"/>
                <w:szCs w:val="16"/>
              </w:rPr>
            </w:pPr>
            <w:r w:rsidRPr="005D34D8">
              <w:rPr>
                <w:rFonts w:ascii="Arial" w:hAnsi="Arial" w:cs="Arial"/>
                <w:sz w:val="16"/>
                <w:szCs w:val="16"/>
              </w:rPr>
              <w:t>:</w:t>
            </w:r>
          </w:p>
        </w:tc>
      </w:tr>
      <w:tr w:rsidR="00DF26CF" w:rsidRPr="005D34D8" w:rsidTr="00581B78">
        <w:trPr>
          <w:trHeight w:val="566"/>
        </w:trPr>
        <w:tc>
          <w:tcPr>
            <w:tcW w:w="4390" w:type="dxa"/>
          </w:tcPr>
          <w:p w:rsidR="00DF26CF" w:rsidRPr="005D34D8" w:rsidRDefault="00DF26CF" w:rsidP="003A24F5">
            <w:pPr>
              <w:jc w:val="both"/>
              <w:rPr>
                <w:rFonts w:ascii="Arial" w:hAnsi="Arial" w:cs="Arial"/>
                <w:sz w:val="16"/>
                <w:szCs w:val="16"/>
              </w:rPr>
            </w:pPr>
            <w:r w:rsidRPr="005D34D8">
              <w:rPr>
                <w:rFonts w:ascii="Arial" w:hAnsi="Arial" w:cs="Arial"/>
                <w:sz w:val="16"/>
                <w:szCs w:val="16"/>
              </w:rPr>
              <w:t>Date of the covering instrument (if any) by which t</w:t>
            </w:r>
            <w:r w:rsidR="00581B78" w:rsidRPr="005D34D8">
              <w:rPr>
                <w:rFonts w:ascii="Arial" w:hAnsi="Arial" w:cs="Arial"/>
                <w:sz w:val="16"/>
                <w:szCs w:val="16"/>
              </w:rPr>
              <w:t>he security is created/defined</w:t>
            </w:r>
          </w:p>
        </w:tc>
        <w:tc>
          <w:tcPr>
            <w:tcW w:w="4661" w:type="dxa"/>
          </w:tcPr>
          <w:p w:rsidR="00DF26CF" w:rsidRPr="005D34D8" w:rsidRDefault="00581B78" w:rsidP="003A24F5">
            <w:pPr>
              <w:jc w:val="both"/>
              <w:rPr>
                <w:rFonts w:ascii="Arial" w:hAnsi="Arial" w:cs="Arial"/>
                <w:sz w:val="16"/>
                <w:szCs w:val="16"/>
              </w:rPr>
            </w:pPr>
            <w:r w:rsidRPr="005D34D8">
              <w:rPr>
                <w:rFonts w:ascii="Arial" w:hAnsi="Arial" w:cs="Arial"/>
                <w:sz w:val="16"/>
                <w:szCs w:val="16"/>
              </w:rPr>
              <w:t>:</w:t>
            </w:r>
          </w:p>
          <w:p w:rsidR="00581B78" w:rsidRPr="005D34D8" w:rsidRDefault="00581B78" w:rsidP="003A24F5">
            <w:pPr>
              <w:jc w:val="both"/>
              <w:rPr>
                <w:rFonts w:ascii="Arial" w:hAnsi="Arial" w:cs="Arial"/>
                <w:sz w:val="16"/>
                <w:szCs w:val="16"/>
              </w:rPr>
            </w:pPr>
          </w:p>
          <w:p w:rsidR="00581B78" w:rsidRPr="005D34D8" w:rsidRDefault="00581B78" w:rsidP="003A24F5">
            <w:pPr>
              <w:jc w:val="both"/>
              <w:rPr>
                <w:rFonts w:ascii="Arial" w:hAnsi="Arial" w:cs="Arial"/>
                <w:sz w:val="16"/>
                <w:szCs w:val="16"/>
              </w:rPr>
            </w:pPr>
          </w:p>
        </w:tc>
      </w:tr>
      <w:tr w:rsidR="00DF26CF" w:rsidRPr="005D34D8" w:rsidTr="00581B78">
        <w:trPr>
          <w:trHeight w:val="566"/>
        </w:trPr>
        <w:tc>
          <w:tcPr>
            <w:tcW w:w="4390" w:type="dxa"/>
          </w:tcPr>
          <w:p w:rsidR="00DF26CF" w:rsidRPr="005D34D8" w:rsidRDefault="00DF26CF" w:rsidP="00DF26CF">
            <w:pPr>
              <w:jc w:val="both"/>
              <w:rPr>
                <w:rFonts w:ascii="Arial" w:hAnsi="Arial" w:cs="Arial"/>
                <w:sz w:val="16"/>
                <w:szCs w:val="16"/>
              </w:rPr>
            </w:pPr>
            <w:r w:rsidRPr="005D34D8">
              <w:rPr>
                <w:rFonts w:ascii="Arial" w:hAnsi="Arial" w:cs="Arial"/>
                <w:sz w:val="16"/>
                <w:szCs w:val="16"/>
              </w:rPr>
              <w:t xml:space="preserve">Describe </w:t>
            </w:r>
            <w:r w:rsidR="00581B78" w:rsidRPr="005D34D8">
              <w:rPr>
                <w:rFonts w:ascii="Arial" w:hAnsi="Arial" w:cs="Arial"/>
                <w:sz w:val="16"/>
                <w:szCs w:val="16"/>
              </w:rPr>
              <w:t>generally the property charged</w:t>
            </w:r>
          </w:p>
        </w:tc>
        <w:tc>
          <w:tcPr>
            <w:tcW w:w="4661" w:type="dxa"/>
          </w:tcPr>
          <w:p w:rsidR="00581B78" w:rsidRPr="005D34D8" w:rsidRDefault="00581B78" w:rsidP="003A24F5">
            <w:pPr>
              <w:jc w:val="both"/>
              <w:rPr>
                <w:rFonts w:ascii="Arial" w:hAnsi="Arial" w:cs="Arial"/>
                <w:sz w:val="16"/>
                <w:szCs w:val="16"/>
              </w:rPr>
            </w:pPr>
            <w:r w:rsidRPr="005D34D8">
              <w:rPr>
                <w:rFonts w:ascii="Arial" w:hAnsi="Arial" w:cs="Arial"/>
                <w:sz w:val="16"/>
                <w:szCs w:val="16"/>
              </w:rPr>
              <w:t>:</w:t>
            </w:r>
          </w:p>
        </w:tc>
      </w:tr>
      <w:tr w:rsidR="00DF26CF" w:rsidRPr="005D34D8" w:rsidTr="00581B78">
        <w:trPr>
          <w:trHeight w:val="566"/>
        </w:trPr>
        <w:tc>
          <w:tcPr>
            <w:tcW w:w="4390" w:type="dxa"/>
          </w:tcPr>
          <w:p w:rsidR="00DF26CF" w:rsidRPr="005D34D8" w:rsidRDefault="00DF26CF" w:rsidP="003A24F5">
            <w:pPr>
              <w:jc w:val="both"/>
              <w:rPr>
                <w:rFonts w:ascii="Arial" w:hAnsi="Arial" w:cs="Arial"/>
                <w:sz w:val="16"/>
                <w:szCs w:val="16"/>
              </w:rPr>
            </w:pPr>
            <w:r w:rsidRPr="005D34D8">
              <w:rPr>
                <w:rFonts w:ascii="Arial" w:hAnsi="Arial" w:cs="Arial"/>
                <w:sz w:val="16"/>
                <w:szCs w:val="16"/>
              </w:rPr>
              <w:t>Names of trustees</w:t>
            </w:r>
            <w:r w:rsidR="00581B78" w:rsidRPr="005D34D8">
              <w:rPr>
                <w:rFonts w:ascii="Arial" w:hAnsi="Arial" w:cs="Arial"/>
                <w:sz w:val="16"/>
                <w:szCs w:val="16"/>
              </w:rPr>
              <w:t xml:space="preserve"> (if any) for debenture holders</w:t>
            </w:r>
          </w:p>
        </w:tc>
        <w:tc>
          <w:tcPr>
            <w:tcW w:w="4661" w:type="dxa"/>
          </w:tcPr>
          <w:p w:rsidR="00DF26CF" w:rsidRPr="005D34D8" w:rsidRDefault="00581B78" w:rsidP="003A24F5">
            <w:pPr>
              <w:jc w:val="both"/>
              <w:rPr>
                <w:rFonts w:ascii="Arial" w:hAnsi="Arial" w:cs="Arial"/>
                <w:sz w:val="16"/>
                <w:szCs w:val="16"/>
              </w:rPr>
            </w:pPr>
            <w:r w:rsidRPr="005D34D8">
              <w:rPr>
                <w:rFonts w:ascii="Arial" w:hAnsi="Arial" w:cs="Arial"/>
                <w:sz w:val="16"/>
                <w:szCs w:val="16"/>
              </w:rPr>
              <w:t>:</w:t>
            </w:r>
          </w:p>
          <w:p w:rsidR="00581B78" w:rsidRPr="005D34D8" w:rsidRDefault="00581B78" w:rsidP="003A24F5">
            <w:pPr>
              <w:jc w:val="both"/>
              <w:rPr>
                <w:rFonts w:ascii="Arial" w:hAnsi="Arial" w:cs="Arial"/>
                <w:sz w:val="16"/>
                <w:szCs w:val="16"/>
              </w:rPr>
            </w:pPr>
          </w:p>
          <w:p w:rsidR="00581B78" w:rsidRPr="005D34D8" w:rsidRDefault="00581B78" w:rsidP="003A24F5">
            <w:pPr>
              <w:jc w:val="both"/>
              <w:rPr>
                <w:rFonts w:ascii="Arial" w:hAnsi="Arial" w:cs="Arial"/>
                <w:sz w:val="16"/>
                <w:szCs w:val="16"/>
              </w:rPr>
            </w:pPr>
          </w:p>
        </w:tc>
      </w:tr>
      <w:tr w:rsidR="00DF26CF" w:rsidRPr="005D34D8" w:rsidTr="00581B78">
        <w:trPr>
          <w:trHeight w:val="566"/>
        </w:trPr>
        <w:tc>
          <w:tcPr>
            <w:tcW w:w="4390" w:type="dxa"/>
          </w:tcPr>
          <w:p w:rsidR="00DF26CF" w:rsidRPr="005D34D8" w:rsidRDefault="00660E4A" w:rsidP="003A24F5">
            <w:pPr>
              <w:jc w:val="both"/>
              <w:rPr>
                <w:rFonts w:ascii="Arial" w:hAnsi="Arial" w:cs="Arial"/>
                <w:sz w:val="16"/>
                <w:szCs w:val="16"/>
              </w:rPr>
            </w:pPr>
            <w:r w:rsidRPr="005D34D8">
              <w:rPr>
                <w:rFonts w:ascii="Arial" w:hAnsi="Arial" w:cs="Arial"/>
                <w:sz w:val="16"/>
                <w:szCs w:val="16"/>
              </w:rPr>
              <w:t>Particulars as to the amount or rate per centum of the commission, allowance or discount paid or made</w:t>
            </w:r>
          </w:p>
        </w:tc>
        <w:tc>
          <w:tcPr>
            <w:tcW w:w="4661" w:type="dxa"/>
          </w:tcPr>
          <w:p w:rsidR="00DF26CF" w:rsidRPr="005D34D8" w:rsidRDefault="00581B78" w:rsidP="003A24F5">
            <w:pPr>
              <w:jc w:val="both"/>
              <w:rPr>
                <w:rFonts w:ascii="Arial" w:hAnsi="Arial" w:cs="Arial"/>
                <w:sz w:val="16"/>
                <w:szCs w:val="16"/>
              </w:rPr>
            </w:pPr>
            <w:r w:rsidRPr="005D34D8">
              <w:rPr>
                <w:rFonts w:ascii="Arial" w:hAnsi="Arial" w:cs="Arial"/>
                <w:sz w:val="16"/>
                <w:szCs w:val="16"/>
              </w:rPr>
              <w:t>:</w:t>
            </w:r>
          </w:p>
          <w:p w:rsidR="00581B78" w:rsidRPr="005D34D8" w:rsidRDefault="00581B78" w:rsidP="003A24F5">
            <w:pPr>
              <w:jc w:val="both"/>
              <w:rPr>
                <w:rFonts w:ascii="Arial" w:hAnsi="Arial" w:cs="Arial"/>
                <w:sz w:val="16"/>
                <w:szCs w:val="16"/>
              </w:rPr>
            </w:pPr>
          </w:p>
          <w:p w:rsidR="00581B78" w:rsidRPr="005D34D8" w:rsidRDefault="00581B78" w:rsidP="003A24F5">
            <w:pPr>
              <w:jc w:val="both"/>
              <w:rPr>
                <w:rFonts w:ascii="Arial" w:hAnsi="Arial" w:cs="Arial"/>
                <w:sz w:val="16"/>
                <w:szCs w:val="16"/>
              </w:rPr>
            </w:pPr>
          </w:p>
          <w:p w:rsidR="00581B78" w:rsidRPr="005D34D8" w:rsidRDefault="00581B78" w:rsidP="003A24F5">
            <w:pPr>
              <w:jc w:val="both"/>
              <w:rPr>
                <w:rFonts w:ascii="Arial" w:hAnsi="Arial" w:cs="Arial"/>
                <w:sz w:val="16"/>
                <w:szCs w:val="16"/>
              </w:rPr>
            </w:pPr>
          </w:p>
        </w:tc>
      </w:tr>
    </w:tbl>
    <w:p w:rsidR="005D34D8" w:rsidRPr="005D34D8" w:rsidRDefault="005D34D8" w:rsidP="005D34D8">
      <w:pPr>
        <w:ind w:left="720" w:hanging="720"/>
        <w:jc w:val="both"/>
        <w:rPr>
          <w:rFonts w:ascii="Arial" w:hAnsi="Arial" w:cs="Arial"/>
          <w:sz w:val="16"/>
          <w:szCs w:val="16"/>
        </w:rPr>
      </w:pPr>
    </w:p>
    <w:p w:rsidR="0090699E" w:rsidRPr="005D34D8" w:rsidRDefault="0090699E" w:rsidP="0090699E">
      <w:pPr>
        <w:jc w:val="center"/>
        <w:rPr>
          <w:rFonts w:ascii="Arial" w:hAnsi="Arial" w:cs="Arial"/>
          <w:sz w:val="16"/>
          <w:szCs w:val="16"/>
        </w:rPr>
      </w:pPr>
      <w:r w:rsidRPr="005D34D8">
        <w:rPr>
          <w:rFonts w:ascii="Arial" w:hAnsi="Arial" w:cs="Arial"/>
          <w:sz w:val="16"/>
          <w:szCs w:val="16"/>
        </w:rPr>
        <w:t>Dated this………………………….day of………………………..20……..</w:t>
      </w:r>
    </w:p>
    <w:p w:rsidR="0090699E" w:rsidRPr="005D34D8" w:rsidRDefault="0090699E" w:rsidP="0090699E">
      <w:pPr>
        <w:jc w:val="center"/>
        <w:rPr>
          <w:rFonts w:ascii="Arial" w:hAnsi="Arial" w:cs="Arial"/>
          <w:sz w:val="16"/>
          <w:szCs w:val="16"/>
        </w:rPr>
      </w:pPr>
    </w:p>
    <w:p w:rsidR="0090699E" w:rsidRPr="005D34D8" w:rsidRDefault="0090699E" w:rsidP="0090699E">
      <w:pPr>
        <w:jc w:val="right"/>
        <w:rPr>
          <w:rFonts w:ascii="Arial" w:hAnsi="Arial" w:cs="Arial"/>
          <w:sz w:val="16"/>
          <w:szCs w:val="16"/>
        </w:rPr>
      </w:pPr>
    </w:p>
    <w:p w:rsidR="0090699E" w:rsidRPr="005D34D8" w:rsidRDefault="0090699E" w:rsidP="0090699E">
      <w:pPr>
        <w:jc w:val="right"/>
        <w:rPr>
          <w:rFonts w:ascii="Arial" w:hAnsi="Arial" w:cs="Arial"/>
          <w:sz w:val="16"/>
          <w:szCs w:val="16"/>
        </w:rPr>
      </w:pPr>
      <w:r w:rsidRPr="005D34D8">
        <w:rPr>
          <w:rFonts w:ascii="Arial" w:hAnsi="Arial" w:cs="Arial"/>
          <w:sz w:val="16"/>
          <w:szCs w:val="16"/>
        </w:rPr>
        <w:t>……………………………..………………………………</w:t>
      </w:r>
    </w:p>
    <w:p w:rsidR="00C80A78" w:rsidRDefault="0090699E" w:rsidP="00581B78">
      <w:pPr>
        <w:jc w:val="right"/>
        <w:rPr>
          <w:rFonts w:ascii="Arial" w:hAnsi="Arial" w:cs="Arial"/>
          <w:sz w:val="16"/>
          <w:szCs w:val="16"/>
        </w:rPr>
      </w:pPr>
      <w:r w:rsidRPr="005D34D8">
        <w:rPr>
          <w:rFonts w:ascii="Arial" w:hAnsi="Arial" w:cs="Arial"/>
          <w:sz w:val="16"/>
          <w:szCs w:val="16"/>
        </w:rPr>
        <w:t>*Director/*Secretary/*Agent in Malaysia</w:t>
      </w:r>
    </w:p>
    <w:p w:rsidR="007E7C40" w:rsidRDefault="007E7C40" w:rsidP="007E7C40">
      <w:pPr>
        <w:ind w:left="720" w:hanging="720"/>
        <w:jc w:val="both"/>
        <w:rPr>
          <w:rFonts w:ascii="Arial" w:hAnsi="Arial" w:cs="Arial"/>
          <w:sz w:val="16"/>
          <w:szCs w:val="16"/>
        </w:rPr>
      </w:pPr>
      <w:r w:rsidRPr="005D34D8">
        <w:rPr>
          <w:rFonts w:ascii="Arial" w:hAnsi="Arial" w:cs="Arial"/>
          <w:i/>
          <w:iCs/>
          <w:spacing w:val="-2"/>
          <w:sz w:val="16"/>
          <w:szCs w:val="16"/>
          <w:lang w:val="en-GB"/>
        </w:rPr>
        <w:t>* Strik</w:t>
      </w:r>
      <w:r>
        <w:rPr>
          <w:rFonts w:ascii="Arial" w:hAnsi="Arial" w:cs="Arial"/>
          <w:i/>
          <w:iCs/>
          <w:spacing w:val="-2"/>
          <w:sz w:val="16"/>
          <w:szCs w:val="16"/>
          <w:lang w:val="en-GB"/>
        </w:rPr>
        <w:t>e out whichever is inapplicable</w:t>
      </w:r>
    </w:p>
    <w:p w:rsidR="005D34D8" w:rsidRPr="000D163D" w:rsidRDefault="005D34D8" w:rsidP="005D34D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5D34D8" w:rsidRPr="000D163D" w:rsidRDefault="005D34D8" w:rsidP="005D34D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5D34D8" w:rsidRPr="000D163D" w:rsidRDefault="005D34D8" w:rsidP="005D34D8">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5D34D8" w:rsidRPr="000D163D" w:rsidRDefault="005D34D8" w:rsidP="005D34D8">
      <w:pPr>
        <w:spacing w:after="0" w:line="240" w:lineRule="auto"/>
        <w:jc w:val="both"/>
        <w:rPr>
          <w:rFonts w:ascii="Arial" w:hAnsi="Arial" w:cs="Arial"/>
          <w:sz w:val="16"/>
          <w:szCs w:val="16"/>
        </w:rPr>
      </w:pPr>
    </w:p>
    <w:p w:rsidR="005D34D8" w:rsidRPr="000D163D" w:rsidRDefault="005D34D8" w:rsidP="005D34D8">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5D34D8" w:rsidRPr="000D163D" w:rsidTr="00953100">
        <w:tc>
          <w:tcPr>
            <w:tcW w:w="9242" w:type="dxa"/>
            <w:gridSpan w:val="2"/>
            <w:shd w:val="clear" w:color="auto" w:fill="auto"/>
          </w:tcPr>
          <w:p w:rsidR="005D34D8" w:rsidRPr="000D163D" w:rsidRDefault="005D34D8"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5D34D8" w:rsidRPr="000D163D" w:rsidRDefault="005D34D8" w:rsidP="00953100">
            <w:pPr>
              <w:tabs>
                <w:tab w:val="left" w:pos="3416"/>
              </w:tabs>
              <w:spacing w:after="0" w:line="240" w:lineRule="auto"/>
              <w:jc w:val="center"/>
              <w:rPr>
                <w:rFonts w:ascii="Arial" w:hAnsi="Arial" w:cs="Arial"/>
                <w:b/>
                <w:sz w:val="16"/>
                <w:szCs w:val="16"/>
              </w:rPr>
            </w:pPr>
          </w:p>
        </w:tc>
      </w:tr>
      <w:tr w:rsidR="005D34D8" w:rsidRPr="000D163D" w:rsidTr="00953100">
        <w:trPr>
          <w:trHeight w:val="409"/>
        </w:trPr>
        <w:tc>
          <w:tcPr>
            <w:tcW w:w="1526" w:type="dxa"/>
          </w:tcPr>
          <w:p w:rsidR="005D34D8" w:rsidRPr="000D163D" w:rsidRDefault="005D34D8"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5D34D8" w:rsidRPr="000D163D" w:rsidRDefault="005D34D8"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5D34D8" w:rsidRPr="000D163D" w:rsidTr="00953100">
        <w:trPr>
          <w:trHeight w:val="415"/>
        </w:trPr>
        <w:tc>
          <w:tcPr>
            <w:tcW w:w="1526" w:type="dxa"/>
          </w:tcPr>
          <w:p w:rsidR="005D34D8" w:rsidRPr="000D163D" w:rsidRDefault="005D34D8"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5D34D8" w:rsidRPr="000D163D" w:rsidRDefault="005D34D8"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5D34D8" w:rsidRPr="000D163D" w:rsidTr="00953100">
        <w:trPr>
          <w:trHeight w:val="421"/>
        </w:trPr>
        <w:tc>
          <w:tcPr>
            <w:tcW w:w="1526" w:type="dxa"/>
          </w:tcPr>
          <w:p w:rsidR="005D34D8" w:rsidRPr="000D163D" w:rsidRDefault="005D34D8"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5D34D8" w:rsidRPr="000D163D" w:rsidRDefault="005D34D8"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5D34D8" w:rsidRPr="000D163D" w:rsidTr="00953100">
        <w:trPr>
          <w:trHeight w:val="413"/>
        </w:trPr>
        <w:tc>
          <w:tcPr>
            <w:tcW w:w="1526" w:type="dxa"/>
          </w:tcPr>
          <w:p w:rsidR="005D34D8" w:rsidRPr="000D163D" w:rsidRDefault="005D34D8"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5D34D8" w:rsidRPr="000D163D" w:rsidRDefault="005D34D8"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5D34D8" w:rsidRPr="000D163D" w:rsidTr="00953100">
        <w:trPr>
          <w:trHeight w:val="419"/>
        </w:trPr>
        <w:tc>
          <w:tcPr>
            <w:tcW w:w="1526" w:type="dxa"/>
          </w:tcPr>
          <w:p w:rsidR="005D34D8" w:rsidRPr="000D163D" w:rsidRDefault="005D34D8"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7E7C40" w:rsidRPr="000D163D" w:rsidRDefault="005D34D8"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5D34D8" w:rsidRPr="005D34D8" w:rsidRDefault="005D34D8" w:rsidP="00581B78">
      <w:pPr>
        <w:jc w:val="right"/>
        <w:rPr>
          <w:rFonts w:ascii="Arial" w:hAnsi="Arial" w:cs="Arial"/>
          <w:sz w:val="16"/>
          <w:szCs w:val="16"/>
        </w:rPr>
      </w:pPr>
    </w:p>
    <w:sectPr w:rsidR="005D34D8" w:rsidRPr="005D34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D8F" w:rsidRDefault="00042D8F" w:rsidP="007F7EF0">
      <w:pPr>
        <w:spacing w:after="0" w:line="240" w:lineRule="auto"/>
      </w:pPr>
      <w:r>
        <w:separator/>
      </w:r>
    </w:p>
  </w:endnote>
  <w:endnote w:type="continuationSeparator" w:id="0">
    <w:p w:rsidR="00042D8F" w:rsidRDefault="00042D8F" w:rsidP="007F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D8F" w:rsidRDefault="00042D8F" w:rsidP="007F7EF0">
      <w:pPr>
        <w:spacing w:after="0" w:line="240" w:lineRule="auto"/>
      </w:pPr>
      <w:r>
        <w:separator/>
      </w:r>
    </w:p>
  </w:footnote>
  <w:footnote w:type="continuationSeparator" w:id="0">
    <w:p w:rsidR="00042D8F" w:rsidRDefault="00042D8F" w:rsidP="007F7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D8" w:rsidRPr="00AE215C" w:rsidRDefault="005D34D8" w:rsidP="005D34D8">
    <w:pPr>
      <w:spacing w:after="0" w:line="240" w:lineRule="auto"/>
      <w:rPr>
        <w:rFonts w:ascii="Arial" w:hAnsi="Arial" w:cs="Arial"/>
        <w:b/>
        <w:sz w:val="16"/>
        <w:szCs w:val="16"/>
      </w:rPr>
    </w:pPr>
    <w:r w:rsidRPr="00AE215C">
      <w:rPr>
        <w:rFonts w:ascii="Arial" w:hAnsi="Arial" w:cs="Arial"/>
        <w:b/>
        <w:sz w:val="16"/>
        <w:szCs w:val="16"/>
      </w:rPr>
      <w:t>Company No.</w:t>
    </w:r>
  </w:p>
  <w:p w:rsidR="005D34D8" w:rsidRDefault="005D34D8" w:rsidP="005D34D8">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78356E"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DF794"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5D34D8" w:rsidRPr="000D163D" w:rsidRDefault="005D34D8" w:rsidP="005D34D8">
    <w:pPr>
      <w:pStyle w:val="Header"/>
    </w:pPr>
  </w:p>
  <w:p w:rsidR="005D34D8" w:rsidRDefault="005D3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B4794"/>
    <w:multiLevelType w:val="hybridMultilevel"/>
    <w:tmpl w:val="91E80D62"/>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5E1E5D58"/>
    <w:multiLevelType w:val="hybridMultilevel"/>
    <w:tmpl w:val="8426248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3A03F5B"/>
    <w:multiLevelType w:val="hybridMultilevel"/>
    <w:tmpl w:val="5B02B9FE"/>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6B7D756E"/>
    <w:multiLevelType w:val="hybridMultilevel"/>
    <w:tmpl w:val="6444E4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42D8F"/>
    <w:rsid w:val="00050F77"/>
    <w:rsid w:val="000E364D"/>
    <w:rsid w:val="000F678B"/>
    <w:rsid w:val="001017C3"/>
    <w:rsid w:val="00113796"/>
    <w:rsid w:val="001A3C88"/>
    <w:rsid w:val="001E25EE"/>
    <w:rsid w:val="001F2C42"/>
    <w:rsid w:val="002600D6"/>
    <w:rsid w:val="0029755B"/>
    <w:rsid w:val="002A1094"/>
    <w:rsid w:val="002A351E"/>
    <w:rsid w:val="002A7FEB"/>
    <w:rsid w:val="002B37B1"/>
    <w:rsid w:val="002C28F0"/>
    <w:rsid w:val="002D5179"/>
    <w:rsid w:val="003738E7"/>
    <w:rsid w:val="003932C7"/>
    <w:rsid w:val="003A24F5"/>
    <w:rsid w:val="0041618F"/>
    <w:rsid w:val="0042524C"/>
    <w:rsid w:val="00444F60"/>
    <w:rsid w:val="004D20F6"/>
    <w:rsid w:val="004D6106"/>
    <w:rsid w:val="00524008"/>
    <w:rsid w:val="00570ABB"/>
    <w:rsid w:val="00581B78"/>
    <w:rsid w:val="005925B0"/>
    <w:rsid w:val="005D34D8"/>
    <w:rsid w:val="005E0A4B"/>
    <w:rsid w:val="00632E7A"/>
    <w:rsid w:val="006336BD"/>
    <w:rsid w:val="00660E4A"/>
    <w:rsid w:val="006B3664"/>
    <w:rsid w:val="006D6740"/>
    <w:rsid w:val="006E4070"/>
    <w:rsid w:val="006E40F4"/>
    <w:rsid w:val="00737142"/>
    <w:rsid w:val="00743569"/>
    <w:rsid w:val="00746AB9"/>
    <w:rsid w:val="007E7C40"/>
    <w:rsid w:val="007F7EF0"/>
    <w:rsid w:val="0080724A"/>
    <w:rsid w:val="0082613F"/>
    <w:rsid w:val="0083399A"/>
    <w:rsid w:val="00887938"/>
    <w:rsid w:val="0090699E"/>
    <w:rsid w:val="00917AA0"/>
    <w:rsid w:val="00923763"/>
    <w:rsid w:val="00945F30"/>
    <w:rsid w:val="0095417F"/>
    <w:rsid w:val="009A5D5F"/>
    <w:rsid w:val="009C1EF4"/>
    <w:rsid w:val="00AA27AC"/>
    <w:rsid w:val="00AD0CEC"/>
    <w:rsid w:val="00B02856"/>
    <w:rsid w:val="00B15048"/>
    <w:rsid w:val="00C65B76"/>
    <w:rsid w:val="00C70A95"/>
    <w:rsid w:val="00C80A78"/>
    <w:rsid w:val="00C94A9E"/>
    <w:rsid w:val="00CA594F"/>
    <w:rsid w:val="00CC2A2A"/>
    <w:rsid w:val="00CF02E7"/>
    <w:rsid w:val="00D35415"/>
    <w:rsid w:val="00D654CD"/>
    <w:rsid w:val="00D811A1"/>
    <w:rsid w:val="00DA7822"/>
    <w:rsid w:val="00DF26CF"/>
    <w:rsid w:val="00E522EA"/>
    <w:rsid w:val="00F35C93"/>
    <w:rsid w:val="00F362D1"/>
    <w:rsid w:val="00F44FC6"/>
    <w:rsid w:val="00FA6174"/>
    <w:rsid w:val="00FE4C8B"/>
    <w:rsid w:val="00FF53F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48"/>
    <w:pPr>
      <w:ind w:left="720"/>
      <w:contextualSpacing/>
    </w:pPr>
  </w:style>
  <w:style w:type="paragraph" w:styleId="Header">
    <w:name w:val="header"/>
    <w:basedOn w:val="Normal"/>
    <w:link w:val="HeaderChar"/>
    <w:uiPriority w:val="99"/>
    <w:unhideWhenUsed/>
    <w:rsid w:val="007F7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EF0"/>
  </w:style>
  <w:style w:type="paragraph" w:styleId="Footer">
    <w:name w:val="footer"/>
    <w:basedOn w:val="Normal"/>
    <w:link w:val="FooterChar"/>
    <w:uiPriority w:val="99"/>
    <w:unhideWhenUsed/>
    <w:rsid w:val="007F7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EF0"/>
  </w:style>
  <w:style w:type="paragraph" w:styleId="BalloonText">
    <w:name w:val="Balloon Text"/>
    <w:basedOn w:val="Normal"/>
    <w:link w:val="BalloonTextChar"/>
    <w:uiPriority w:val="99"/>
    <w:semiHidden/>
    <w:unhideWhenUsed/>
    <w:rsid w:val="00807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546441">
      <w:bodyDiv w:val="1"/>
      <w:marLeft w:val="0"/>
      <w:marRight w:val="0"/>
      <w:marTop w:val="0"/>
      <w:marBottom w:val="0"/>
      <w:divBdr>
        <w:top w:val="none" w:sz="0" w:space="0" w:color="auto"/>
        <w:left w:val="none" w:sz="0" w:space="0" w:color="auto"/>
        <w:bottom w:val="none" w:sz="0" w:space="0" w:color="auto"/>
        <w:right w:val="none" w:sz="0" w:space="0" w:color="auto"/>
      </w:divBdr>
    </w:div>
    <w:div w:id="20816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2A667A9C-E5AE-492F-A7EC-81BEA8A8F5A7}"/>
</file>

<file path=customXml/itemProps2.xml><?xml version="1.0" encoding="utf-8"?>
<ds:datastoreItem xmlns:ds="http://schemas.openxmlformats.org/officeDocument/2006/customXml" ds:itemID="{D25D207F-0569-4D3C-A299-3F4A49B3C15A}"/>
</file>

<file path=customXml/itemProps3.xml><?xml version="1.0" encoding="utf-8"?>
<ds:datastoreItem xmlns:ds="http://schemas.openxmlformats.org/officeDocument/2006/customXml" ds:itemID="{3F542868-3515-4B21-BD42-430EF9A0CC62}"/>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Ezatul Zuria Ahmad Azhari (RLSD)</dc:creator>
  <cp:keywords/>
  <dc:description/>
  <cp:lastModifiedBy>Jamilah Taib (RSD)</cp:lastModifiedBy>
  <cp:revision>11</cp:revision>
  <cp:lastPrinted>2017-01-13T08:31:00Z</cp:lastPrinted>
  <dcterms:created xsi:type="dcterms:W3CDTF">2017-01-16T01:07:00Z</dcterms:created>
  <dcterms:modified xsi:type="dcterms:W3CDTF">2017-02-07T04:09:00Z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