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D65DB" w14:textId="19266E10" w:rsidR="005E0E5A" w:rsidRPr="00D406A2" w:rsidRDefault="00CF7AA4" w:rsidP="00D406A2">
      <w:pPr>
        <w:spacing w:line="360" w:lineRule="auto"/>
        <w:ind w:left="284" w:right="729"/>
        <w:jc w:val="center"/>
        <w:rPr>
          <w:rFonts w:ascii="Verdana" w:hAnsi="Verdana"/>
          <w:sz w:val="24"/>
          <w:szCs w:val="24"/>
        </w:rPr>
      </w:pPr>
      <w:r w:rsidRPr="00D406A2">
        <w:rPr>
          <w:rFonts w:ascii="Verdana" w:hAnsi="Verdana"/>
          <w:noProof/>
          <w:sz w:val="24"/>
          <w:szCs w:val="24"/>
        </w:rPr>
        <w:drawing>
          <wp:anchor distT="0" distB="0" distL="114300" distR="114300" simplePos="0" relativeHeight="251660288" behindDoc="0" locked="0" layoutInCell="1" allowOverlap="1" wp14:anchorId="4B3FBA0D" wp14:editId="0D35B6AC">
            <wp:simplePos x="0" y="0"/>
            <wp:positionH relativeFrom="page">
              <wp:align>center</wp:align>
            </wp:positionH>
            <wp:positionV relativeFrom="paragraph">
              <wp:posOffset>-608965</wp:posOffset>
            </wp:positionV>
            <wp:extent cx="1642193" cy="1237615"/>
            <wp:effectExtent l="0" t="0" r="0" b="0"/>
            <wp:wrapNone/>
            <wp:docPr id="1533636167" name="Picture 3"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636167" name="Picture 3" descr="A yellow and blu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2193" cy="1237615"/>
                    </a:xfrm>
                    <a:prstGeom prst="rect">
                      <a:avLst/>
                    </a:prstGeom>
                  </pic:spPr>
                </pic:pic>
              </a:graphicData>
            </a:graphic>
            <wp14:sizeRelH relativeFrom="page">
              <wp14:pctWidth>0</wp14:pctWidth>
            </wp14:sizeRelH>
            <wp14:sizeRelV relativeFrom="page">
              <wp14:pctHeight>0</wp14:pctHeight>
            </wp14:sizeRelV>
          </wp:anchor>
        </w:drawing>
      </w:r>
      <w:r w:rsidR="00DC7E2C" w:rsidRPr="00D406A2">
        <w:rPr>
          <w:rFonts w:ascii="Verdana" w:hAnsi="Verdana"/>
          <w:sz w:val="24"/>
          <w:szCs w:val="24"/>
        </w:rPr>
        <w:br w:type="textWrapping" w:clear="all"/>
      </w:r>
      <w:bookmarkStart w:id="0" w:name="_Hlk180749019"/>
    </w:p>
    <w:p w14:paraId="03F949BF" w14:textId="0C5DD692" w:rsidR="005E0E5A" w:rsidRPr="00D406A2" w:rsidRDefault="002C63CC" w:rsidP="00D406A2">
      <w:pPr>
        <w:tabs>
          <w:tab w:val="right" w:pos="9093"/>
        </w:tabs>
        <w:spacing w:before="34" w:line="360" w:lineRule="auto"/>
        <w:ind w:left="1272"/>
        <w:rPr>
          <w:rFonts w:ascii="Verdana" w:eastAsia="Microsoft Sans Serif" w:hAnsi="Verdana" w:cs="Microsoft Sans Serif"/>
          <w:sz w:val="24"/>
          <w:szCs w:val="24"/>
        </w:rPr>
      </w:pPr>
      <w:r w:rsidRPr="00D406A2">
        <w:rPr>
          <w:rFonts w:ascii="Verdana" w:eastAsia="Microsoft Sans Serif" w:hAnsi="Verdana"/>
          <w:b/>
          <w:noProof/>
          <w:sz w:val="24"/>
          <w:szCs w:val="24"/>
          <w:lang w:val="en-GB"/>
        </w:rPr>
        <mc:AlternateContent>
          <mc:Choice Requires="wpg">
            <w:drawing>
              <wp:anchor distT="0" distB="0" distL="114300" distR="114300" simplePos="0" relativeHeight="251658240" behindDoc="1" locked="0" layoutInCell="1" allowOverlap="1" wp14:anchorId="108F3D37" wp14:editId="76842511">
                <wp:simplePos x="0" y="0"/>
                <wp:positionH relativeFrom="page">
                  <wp:posOffset>1219200</wp:posOffset>
                </wp:positionH>
                <wp:positionV relativeFrom="paragraph">
                  <wp:posOffset>-109220</wp:posOffset>
                </wp:positionV>
                <wp:extent cx="5172710" cy="408940"/>
                <wp:effectExtent l="0" t="3810" r="0" b="6350"/>
                <wp:wrapNone/>
                <wp:docPr id="98227464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2710" cy="408940"/>
                          <a:chOff x="1920" y="-172"/>
                          <a:chExt cx="8146" cy="644"/>
                        </a:xfrm>
                      </wpg:grpSpPr>
                      <wps:wsp>
                        <wps:cNvPr id="1127338424" name="Freeform 4"/>
                        <wps:cNvSpPr>
                          <a:spLocks/>
                        </wps:cNvSpPr>
                        <wps:spPr bwMode="auto">
                          <a:xfrm>
                            <a:off x="1930" y="-162"/>
                            <a:ext cx="8126" cy="624"/>
                          </a:xfrm>
                          <a:custGeom>
                            <a:avLst/>
                            <a:gdLst>
                              <a:gd name="T0" fmla="+- 0 1930 1930"/>
                              <a:gd name="T1" fmla="*/ T0 w 8126"/>
                              <a:gd name="T2" fmla="+- 0 462 -162"/>
                              <a:gd name="T3" fmla="*/ 462 h 624"/>
                              <a:gd name="T4" fmla="+- 0 10056 1930"/>
                              <a:gd name="T5" fmla="*/ T4 w 8126"/>
                              <a:gd name="T6" fmla="+- 0 462 -162"/>
                              <a:gd name="T7" fmla="*/ 462 h 624"/>
                              <a:gd name="T8" fmla="+- 0 10056 1930"/>
                              <a:gd name="T9" fmla="*/ T8 w 8126"/>
                              <a:gd name="T10" fmla="+- 0 -162 -162"/>
                              <a:gd name="T11" fmla="*/ -162 h 624"/>
                              <a:gd name="T12" fmla="+- 0 1930 1930"/>
                              <a:gd name="T13" fmla="*/ T12 w 8126"/>
                              <a:gd name="T14" fmla="+- 0 -162 -162"/>
                              <a:gd name="T15" fmla="*/ -162 h 624"/>
                              <a:gd name="T16" fmla="+- 0 1930 1930"/>
                              <a:gd name="T17" fmla="*/ T16 w 8126"/>
                              <a:gd name="T18" fmla="+- 0 462 -162"/>
                              <a:gd name="T19" fmla="*/ 462 h 624"/>
                            </a:gdLst>
                            <a:ahLst/>
                            <a:cxnLst>
                              <a:cxn ang="0">
                                <a:pos x="T1" y="T3"/>
                              </a:cxn>
                              <a:cxn ang="0">
                                <a:pos x="T5" y="T7"/>
                              </a:cxn>
                              <a:cxn ang="0">
                                <a:pos x="T9" y="T11"/>
                              </a:cxn>
                              <a:cxn ang="0">
                                <a:pos x="T13" y="T15"/>
                              </a:cxn>
                              <a:cxn ang="0">
                                <a:pos x="T17" y="T19"/>
                              </a:cxn>
                            </a:cxnLst>
                            <a:rect l="0" t="0" r="r" b="b"/>
                            <a:pathLst>
                              <a:path w="8126" h="624">
                                <a:moveTo>
                                  <a:pt x="0" y="624"/>
                                </a:moveTo>
                                <a:lnTo>
                                  <a:pt x="8126" y="624"/>
                                </a:lnTo>
                                <a:lnTo>
                                  <a:pt x="8126" y="0"/>
                                </a:lnTo>
                                <a:lnTo>
                                  <a:pt x="0" y="0"/>
                                </a:lnTo>
                                <a:lnTo>
                                  <a:pt x="0" y="62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1135343" name="Freeform 3"/>
                        <wps:cNvSpPr>
                          <a:spLocks/>
                        </wps:cNvSpPr>
                        <wps:spPr bwMode="auto">
                          <a:xfrm>
                            <a:off x="1930" y="-162"/>
                            <a:ext cx="8126" cy="624"/>
                          </a:xfrm>
                          <a:custGeom>
                            <a:avLst/>
                            <a:gdLst>
                              <a:gd name="T0" fmla="+- 0 1930 1930"/>
                              <a:gd name="T1" fmla="*/ T0 w 8126"/>
                              <a:gd name="T2" fmla="+- 0 -162 -162"/>
                              <a:gd name="T3" fmla="*/ -162 h 624"/>
                              <a:gd name="T4" fmla="+- 0 1930 1930"/>
                              <a:gd name="T5" fmla="*/ T4 w 8126"/>
                              <a:gd name="T6" fmla="+- 0 462 -162"/>
                              <a:gd name="T7" fmla="*/ 462 h 624"/>
                              <a:gd name="T8" fmla="+- 0 10056 1930"/>
                              <a:gd name="T9" fmla="*/ T8 w 8126"/>
                              <a:gd name="T10" fmla="+- 0 462 -162"/>
                              <a:gd name="T11" fmla="*/ 462 h 624"/>
                              <a:gd name="T12" fmla="+- 0 10056 1930"/>
                              <a:gd name="T13" fmla="*/ T12 w 8126"/>
                              <a:gd name="T14" fmla="+- 0 -162 -162"/>
                              <a:gd name="T15" fmla="*/ -162 h 624"/>
                              <a:gd name="T16" fmla="+- 0 1930 1930"/>
                              <a:gd name="T17" fmla="*/ T16 w 8126"/>
                              <a:gd name="T18" fmla="+- 0 -162 -162"/>
                              <a:gd name="T19" fmla="*/ -162 h 624"/>
                            </a:gdLst>
                            <a:ahLst/>
                            <a:cxnLst>
                              <a:cxn ang="0">
                                <a:pos x="T1" y="T3"/>
                              </a:cxn>
                              <a:cxn ang="0">
                                <a:pos x="T5" y="T7"/>
                              </a:cxn>
                              <a:cxn ang="0">
                                <a:pos x="T9" y="T11"/>
                              </a:cxn>
                              <a:cxn ang="0">
                                <a:pos x="T13" y="T15"/>
                              </a:cxn>
                              <a:cxn ang="0">
                                <a:pos x="T17" y="T19"/>
                              </a:cxn>
                            </a:cxnLst>
                            <a:rect l="0" t="0" r="r" b="b"/>
                            <a:pathLst>
                              <a:path w="8126" h="624">
                                <a:moveTo>
                                  <a:pt x="0" y="0"/>
                                </a:moveTo>
                                <a:lnTo>
                                  <a:pt x="0" y="624"/>
                                </a:lnTo>
                                <a:lnTo>
                                  <a:pt x="8126" y="624"/>
                                </a:lnTo>
                                <a:lnTo>
                                  <a:pt x="8126" y="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177F4" id="Group 2" o:spid="_x0000_s1026" style="position:absolute;margin-left:96pt;margin-top:-8.6pt;width:407.3pt;height:32.2pt;z-index:-251658240;mso-position-horizontal-relative:page" coordorigin="1920,-172" coordsize="8146,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">
                <v:shape id="Freeform 4" o:spid="_x0000_s1027" style="position:absolute;left:1930;top:-162;width:8126;height:624;visibility:visible;mso-wrap-style:square;v-text-anchor:top" coordsize="812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" path="m,624r8126,l8126,,,,,624xe" fillcolor="#bfbfbf" stroked="f">
                  <v:path arrowok="t" o:connecttype="custom" o:connectlocs="0,462;8126,462;8126,-162;0,-162;0,462" o:connectangles="0,0,0,0,0"/>
                </v:shape>
                <v:shape id="Freeform 3" o:spid="_x0000_s1028" style="position:absolute;left:1930;top:-162;width:8126;height:624;visibility:visible;mso-wrap-style:square;v-text-anchor:top" coordsize="8126,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" path="m,l,624r8126,l8126,,,xe" filled="f" strokeweight=".72pt">
                  <v:path arrowok="t" o:connecttype="custom" o:connectlocs="0,-162;0,462;8126,462;8126,-162;0,-162" o:connectangles="0,0,0,0,0"/>
                </v:shape>
                <w10:wrap anchorx="page"/>
              </v:group>
            </w:pict>
          </mc:Fallback>
        </mc:AlternateContent>
      </w:r>
      <w:r w:rsidR="002E1F3F" w:rsidRPr="00D406A2">
        <w:rPr>
          <w:rFonts w:ascii="Verdana" w:eastAsia="Microsoft Sans Serif" w:hAnsi="Verdana"/>
          <w:b/>
          <w:sz w:val="24"/>
          <w:szCs w:val="24"/>
          <w:lang w:val="en-GB"/>
        </w:rPr>
        <w:t xml:space="preserve">COMPANIES ACT </w:t>
      </w:r>
      <w:r w:rsidR="00CE5A1F" w:rsidRPr="00D406A2">
        <w:rPr>
          <w:rFonts w:ascii="Verdana" w:eastAsia="Microsoft Sans Serif" w:hAnsi="Verdana"/>
          <w:b/>
          <w:sz w:val="24"/>
          <w:szCs w:val="24"/>
          <w:lang w:val="en-GB"/>
        </w:rPr>
        <w:t>2016</w:t>
      </w:r>
      <w:r w:rsidR="002E1F3F" w:rsidRPr="00D406A2">
        <w:rPr>
          <w:rFonts w:ascii="Verdana" w:eastAsia="Microsoft Sans Serif" w:hAnsi="Verdana"/>
          <w:b/>
          <w:sz w:val="24"/>
          <w:szCs w:val="24"/>
          <w:lang w:val="en-GB"/>
        </w:rPr>
        <w:t xml:space="preserve">: PRACTICE NOTE </w:t>
      </w:r>
      <w:r w:rsidR="001B1085" w:rsidRPr="00D406A2">
        <w:rPr>
          <w:rFonts w:ascii="Verdana" w:eastAsia="Microsoft Sans Serif" w:hAnsi="Verdana"/>
          <w:b/>
          <w:sz w:val="24"/>
          <w:szCs w:val="24"/>
          <w:lang w:val="en-GB"/>
        </w:rPr>
        <w:t xml:space="preserve">NO. </w:t>
      </w:r>
      <w:r w:rsidR="008129D3" w:rsidRPr="00D406A2">
        <w:rPr>
          <w:rFonts w:ascii="Verdana" w:eastAsia="Microsoft Sans Serif" w:hAnsi="Verdana"/>
          <w:b/>
          <w:sz w:val="24"/>
          <w:szCs w:val="24"/>
          <w:lang w:val="en-GB"/>
        </w:rPr>
        <w:t>9</w:t>
      </w:r>
      <w:r w:rsidR="002E1F3F" w:rsidRPr="00D406A2">
        <w:rPr>
          <w:rFonts w:ascii="Verdana" w:eastAsia="Microsoft Sans Serif" w:hAnsi="Verdana"/>
          <w:b/>
          <w:sz w:val="24"/>
          <w:szCs w:val="24"/>
          <w:lang w:val="en-GB"/>
        </w:rPr>
        <w:t>/20</w:t>
      </w:r>
      <w:r w:rsidR="005C5328" w:rsidRPr="00D406A2">
        <w:rPr>
          <w:rFonts w:ascii="Verdana" w:eastAsia="Microsoft Sans Serif" w:hAnsi="Verdana"/>
          <w:b/>
          <w:sz w:val="24"/>
          <w:szCs w:val="24"/>
          <w:lang w:val="en-GB"/>
        </w:rPr>
        <w:t>24</w:t>
      </w:r>
      <w:bookmarkEnd w:id="0"/>
      <w:r w:rsidR="00F6146B" w:rsidRPr="00D406A2">
        <w:rPr>
          <w:rFonts w:ascii="Verdana" w:eastAsia="Microsoft Sans Serif" w:hAnsi="Verdana" w:cs="Microsoft Sans Serif"/>
          <w:position w:val="-1"/>
          <w:sz w:val="24"/>
          <w:szCs w:val="24"/>
        </w:rPr>
        <w:tab/>
      </w:r>
    </w:p>
    <w:p w14:paraId="0D8EC6EF" w14:textId="77777777" w:rsidR="005E0E5A" w:rsidRPr="00D406A2" w:rsidRDefault="005E0E5A" w:rsidP="00D406A2">
      <w:pPr>
        <w:spacing w:line="360" w:lineRule="auto"/>
        <w:rPr>
          <w:rFonts w:ascii="Verdana" w:hAnsi="Verdana"/>
          <w:sz w:val="24"/>
          <w:szCs w:val="24"/>
        </w:rPr>
      </w:pPr>
    </w:p>
    <w:p w14:paraId="3972682F" w14:textId="77777777" w:rsidR="005E0E5A" w:rsidRPr="00D406A2" w:rsidRDefault="002E1F3F" w:rsidP="00D406A2">
      <w:pPr>
        <w:pBdr>
          <w:bottom w:val="single" w:sz="12" w:space="1" w:color="auto"/>
        </w:pBdr>
        <w:tabs>
          <w:tab w:val="left" w:pos="270"/>
          <w:tab w:val="left" w:pos="8370"/>
        </w:tabs>
        <w:spacing w:before="17" w:line="360" w:lineRule="auto"/>
        <w:ind w:left="90" w:right="453" w:firstLine="180"/>
        <w:jc w:val="center"/>
        <w:rPr>
          <w:rFonts w:ascii="Verdana" w:eastAsia="Verdana" w:hAnsi="Verdana" w:cs="Verdana"/>
          <w:b/>
          <w:spacing w:val="-2"/>
          <w:sz w:val="24"/>
          <w:szCs w:val="24"/>
        </w:rPr>
      </w:pPr>
      <w:r w:rsidRPr="00D406A2">
        <w:rPr>
          <w:rFonts w:ascii="Verdana" w:eastAsia="Verdana" w:hAnsi="Verdana" w:cs="Verdana"/>
          <w:b/>
          <w:spacing w:val="-1"/>
          <w:sz w:val="24"/>
          <w:szCs w:val="24"/>
        </w:rPr>
        <w:t>C</w:t>
      </w:r>
      <w:r w:rsidRPr="00D406A2">
        <w:rPr>
          <w:rFonts w:ascii="Verdana" w:eastAsia="Verdana" w:hAnsi="Verdana" w:cs="Verdana"/>
          <w:b/>
          <w:spacing w:val="1"/>
          <w:sz w:val="24"/>
          <w:szCs w:val="24"/>
        </w:rPr>
        <w:t>LA</w:t>
      </w:r>
      <w:r w:rsidRPr="00D406A2">
        <w:rPr>
          <w:rFonts w:ascii="Verdana" w:eastAsia="Verdana" w:hAnsi="Verdana" w:cs="Verdana"/>
          <w:b/>
          <w:sz w:val="24"/>
          <w:szCs w:val="24"/>
        </w:rPr>
        <w:t>R</w:t>
      </w:r>
      <w:r w:rsidRPr="00D406A2">
        <w:rPr>
          <w:rFonts w:ascii="Verdana" w:eastAsia="Verdana" w:hAnsi="Verdana" w:cs="Verdana"/>
          <w:b/>
          <w:spacing w:val="-1"/>
          <w:sz w:val="24"/>
          <w:szCs w:val="24"/>
        </w:rPr>
        <w:t>I</w:t>
      </w:r>
      <w:r w:rsidRPr="00D406A2">
        <w:rPr>
          <w:rFonts w:ascii="Verdana" w:eastAsia="Verdana" w:hAnsi="Verdana" w:cs="Verdana"/>
          <w:b/>
          <w:spacing w:val="2"/>
          <w:sz w:val="24"/>
          <w:szCs w:val="24"/>
        </w:rPr>
        <w:t>F</w:t>
      </w:r>
      <w:r w:rsidRPr="00D406A2">
        <w:rPr>
          <w:rFonts w:ascii="Verdana" w:eastAsia="Verdana" w:hAnsi="Verdana" w:cs="Verdana"/>
          <w:b/>
          <w:spacing w:val="-1"/>
          <w:sz w:val="24"/>
          <w:szCs w:val="24"/>
        </w:rPr>
        <w:t>IC</w:t>
      </w:r>
      <w:r w:rsidRPr="00D406A2">
        <w:rPr>
          <w:rFonts w:ascii="Verdana" w:eastAsia="Verdana" w:hAnsi="Verdana" w:cs="Verdana"/>
          <w:b/>
          <w:spacing w:val="1"/>
          <w:sz w:val="24"/>
          <w:szCs w:val="24"/>
        </w:rPr>
        <w:t>A</w:t>
      </w:r>
      <w:r w:rsidRPr="00D406A2">
        <w:rPr>
          <w:rFonts w:ascii="Verdana" w:eastAsia="Verdana" w:hAnsi="Verdana" w:cs="Verdana"/>
          <w:b/>
          <w:sz w:val="24"/>
          <w:szCs w:val="24"/>
        </w:rPr>
        <w:t>T</w:t>
      </w:r>
      <w:r w:rsidRPr="00D406A2">
        <w:rPr>
          <w:rFonts w:ascii="Verdana" w:eastAsia="Verdana" w:hAnsi="Verdana" w:cs="Verdana"/>
          <w:b/>
          <w:spacing w:val="-1"/>
          <w:sz w:val="24"/>
          <w:szCs w:val="24"/>
        </w:rPr>
        <w:t>I</w:t>
      </w:r>
      <w:r w:rsidRPr="00D406A2">
        <w:rPr>
          <w:rFonts w:ascii="Verdana" w:eastAsia="Verdana" w:hAnsi="Verdana" w:cs="Verdana"/>
          <w:b/>
          <w:spacing w:val="2"/>
          <w:sz w:val="24"/>
          <w:szCs w:val="24"/>
        </w:rPr>
        <w:t>O</w:t>
      </w:r>
      <w:r w:rsidRPr="00D406A2">
        <w:rPr>
          <w:rFonts w:ascii="Verdana" w:eastAsia="Verdana" w:hAnsi="Verdana" w:cs="Verdana"/>
          <w:b/>
          <w:sz w:val="24"/>
          <w:szCs w:val="24"/>
        </w:rPr>
        <w:t>N</w:t>
      </w:r>
      <w:r w:rsidRPr="00D406A2">
        <w:rPr>
          <w:rFonts w:ascii="Verdana" w:eastAsia="Verdana" w:hAnsi="Verdana" w:cs="Verdana"/>
          <w:b/>
          <w:spacing w:val="51"/>
          <w:sz w:val="24"/>
          <w:szCs w:val="24"/>
        </w:rPr>
        <w:t xml:space="preserve"> </w:t>
      </w:r>
      <w:r w:rsidRPr="00D406A2">
        <w:rPr>
          <w:rFonts w:ascii="Verdana" w:eastAsia="Verdana" w:hAnsi="Verdana" w:cs="Verdana"/>
          <w:b/>
          <w:spacing w:val="2"/>
          <w:sz w:val="24"/>
          <w:szCs w:val="24"/>
        </w:rPr>
        <w:t>O</w:t>
      </w:r>
      <w:r w:rsidRPr="00D406A2">
        <w:rPr>
          <w:rFonts w:ascii="Verdana" w:eastAsia="Verdana" w:hAnsi="Verdana" w:cs="Verdana"/>
          <w:b/>
          <w:sz w:val="24"/>
          <w:szCs w:val="24"/>
        </w:rPr>
        <w:t>N</w:t>
      </w:r>
      <w:r w:rsidRPr="00D406A2">
        <w:rPr>
          <w:rFonts w:ascii="Verdana" w:eastAsia="Verdana" w:hAnsi="Verdana" w:cs="Verdana"/>
          <w:b/>
          <w:spacing w:val="51"/>
          <w:sz w:val="24"/>
          <w:szCs w:val="24"/>
        </w:rPr>
        <w:t xml:space="preserve"> </w:t>
      </w:r>
      <w:r w:rsidR="00536DD0" w:rsidRPr="00D406A2">
        <w:rPr>
          <w:rFonts w:ascii="Verdana" w:eastAsia="Verdana" w:hAnsi="Verdana" w:cs="Verdana"/>
          <w:b/>
          <w:spacing w:val="-2"/>
          <w:sz w:val="24"/>
          <w:szCs w:val="24"/>
        </w:rPr>
        <w:t xml:space="preserve">PROCEDURES RELATING TO </w:t>
      </w:r>
      <w:r w:rsidR="00280BA2" w:rsidRPr="00D406A2">
        <w:rPr>
          <w:rFonts w:ascii="Verdana" w:eastAsia="Verdana" w:hAnsi="Verdana" w:cs="Verdana"/>
          <w:b/>
          <w:spacing w:val="-2"/>
          <w:sz w:val="24"/>
          <w:szCs w:val="24"/>
        </w:rPr>
        <w:t xml:space="preserve">NOTIFICATION </w:t>
      </w:r>
      <w:r w:rsidR="00536DD0" w:rsidRPr="00D406A2">
        <w:rPr>
          <w:rFonts w:ascii="Verdana" w:eastAsia="Verdana" w:hAnsi="Verdana" w:cs="Verdana"/>
          <w:b/>
          <w:spacing w:val="-2"/>
          <w:sz w:val="24"/>
          <w:szCs w:val="24"/>
        </w:rPr>
        <w:t xml:space="preserve">OF APPOINTMENT AND REMOVAL OF DIRECTORS </w:t>
      </w:r>
      <w:r w:rsidR="00D6704F" w:rsidRPr="00D406A2">
        <w:rPr>
          <w:rFonts w:ascii="Verdana" w:eastAsia="Verdana" w:hAnsi="Verdana" w:cs="Verdana"/>
          <w:b/>
          <w:spacing w:val="-2"/>
          <w:sz w:val="24"/>
          <w:szCs w:val="24"/>
        </w:rPr>
        <w:t>UNDER</w:t>
      </w:r>
      <w:r w:rsidR="00536DD0" w:rsidRPr="00D406A2">
        <w:rPr>
          <w:rFonts w:ascii="Verdana" w:eastAsia="Verdana" w:hAnsi="Verdana" w:cs="Verdana"/>
          <w:b/>
          <w:spacing w:val="-2"/>
          <w:sz w:val="24"/>
          <w:szCs w:val="24"/>
        </w:rPr>
        <w:t xml:space="preserve"> </w:t>
      </w:r>
      <w:r w:rsidR="00280BA2" w:rsidRPr="00D406A2">
        <w:rPr>
          <w:rFonts w:ascii="Verdana" w:eastAsia="Verdana" w:hAnsi="Verdana" w:cs="Verdana"/>
          <w:b/>
          <w:spacing w:val="-2"/>
          <w:sz w:val="24"/>
          <w:szCs w:val="24"/>
        </w:rPr>
        <w:t>SECTION 58 OF THE COMPANIES ACT 2016</w:t>
      </w:r>
    </w:p>
    <w:p w14:paraId="7513B71A" w14:textId="77777777" w:rsidR="00536DD0" w:rsidRPr="00D406A2" w:rsidRDefault="00536DD0" w:rsidP="00D406A2">
      <w:pPr>
        <w:tabs>
          <w:tab w:val="left" w:pos="270"/>
          <w:tab w:val="left" w:pos="8370"/>
        </w:tabs>
        <w:spacing w:before="17" w:line="360" w:lineRule="auto"/>
        <w:ind w:left="270" w:right="676"/>
        <w:jc w:val="center"/>
        <w:rPr>
          <w:rFonts w:ascii="Verdana" w:eastAsia="Verdana" w:hAnsi="Verdana" w:cs="Verdana"/>
          <w:sz w:val="24"/>
          <w:szCs w:val="24"/>
        </w:rPr>
      </w:pPr>
    </w:p>
    <w:p w14:paraId="10644D18" w14:textId="77777777" w:rsidR="00536DD0" w:rsidRPr="00D406A2" w:rsidRDefault="00536DD0" w:rsidP="00D406A2">
      <w:pPr>
        <w:tabs>
          <w:tab w:val="left" w:pos="270"/>
          <w:tab w:val="left" w:pos="8370"/>
        </w:tabs>
        <w:spacing w:before="17" w:line="360" w:lineRule="auto"/>
        <w:ind w:left="270" w:right="676"/>
        <w:jc w:val="both"/>
        <w:rPr>
          <w:rFonts w:ascii="Verdana" w:eastAsia="Verdana" w:hAnsi="Verdana" w:cs="Verdana"/>
          <w:sz w:val="24"/>
          <w:szCs w:val="24"/>
        </w:rPr>
      </w:pPr>
      <w:r w:rsidRPr="00D406A2">
        <w:rPr>
          <w:rFonts w:ascii="Verdana" w:eastAsia="Verdana" w:hAnsi="Verdana" w:cs="Verdana"/>
          <w:sz w:val="24"/>
          <w:szCs w:val="24"/>
        </w:rPr>
        <w:t>This Practice Note is issued pursuant to section 20C of the Companies Commission of Malaysia Act 2001.</w:t>
      </w:r>
    </w:p>
    <w:p w14:paraId="72EE53E1" w14:textId="77777777" w:rsidR="005E0E5A" w:rsidRPr="00D406A2" w:rsidRDefault="005E0E5A" w:rsidP="00D406A2">
      <w:pPr>
        <w:spacing w:line="360" w:lineRule="auto"/>
        <w:rPr>
          <w:rFonts w:ascii="Verdana" w:hAnsi="Verdana"/>
          <w:sz w:val="24"/>
          <w:szCs w:val="24"/>
        </w:rPr>
      </w:pPr>
    </w:p>
    <w:p w14:paraId="3C14C77D" w14:textId="77777777" w:rsidR="00536DD0" w:rsidRPr="00D406A2" w:rsidRDefault="00CF43CD" w:rsidP="00D406A2">
      <w:pPr>
        <w:spacing w:line="360" w:lineRule="auto"/>
        <w:ind w:left="336" w:right="6795"/>
        <w:jc w:val="both"/>
        <w:rPr>
          <w:rFonts w:ascii="Verdana" w:eastAsia="Verdana" w:hAnsi="Verdana" w:cs="Verdana"/>
          <w:sz w:val="24"/>
          <w:szCs w:val="24"/>
        </w:rPr>
      </w:pPr>
      <w:r w:rsidRPr="00D406A2">
        <w:rPr>
          <w:rFonts w:ascii="Verdana" w:eastAsia="Verdana" w:hAnsi="Verdana" w:cs="Verdana"/>
          <w:b/>
          <w:sz w:val="24"/>
          <w:szCs w:val="24"/>
        </w:rPr>
        <w:t>OBJECTIVE</w:t>
      </w:r>
    </w:p>
    <w:p w14:paraId="0435DDDB" w14:textId="77777777" w:rsidR="005E0E5A" w:rsidRPr="00D406A2" w:rsidRDefault="005E0E5A" w:rsidP="00D406A2">
      <w:pPr>
        <w:spacing w:line="360" w:lineRule="auto"/>
        <w:rPr>
          <w:rFonts w:ascii="Verdana" w:hAnsi="Verdana"/>
          <w:sz w:val="24"/>
          <w:szCs w:val="24"/>
        </w:rPr>
      </w:pPr>
    </w:p>
    <w:p w14:paraId="218CCD10" w14:textId="7181C5D3" w:rsidR="005E0E5A" w:rsidRPr="00D406A2" w:rsidRDefault="002E1F3F" w:rsidP="00D406A2">
      <w:pPr>
        <w:numPr>
          <w:ilvl w:val="0"/>
          <w:numId w:val="11"/>
        </w:numPr>
        <w:spacing w:line="360" w:lineRule="auto"/>
        <w:ind w:left="360" w:right="671" w:firstLine="90"/>
        <w:jc w:val="both"/>
        <w:rPr>
          <w:rFonts w:ascii="Verdana" w:eastAsia="Verdana" w:hAnsi="Verdana" w:cs="Verdana"/>
          <w:sz w:val="24"/>
          <w:szCs w:val="24"/>
        </w:rPr>
      </w:pPr>
      <w:r w:rsidRPr="00D406A2">
        <w:rPr>
          <w:rFonts w:ascii="Verdana" w:eastAsia="Verdana" w:hAnsi="Verdana" w:cs="Verdana"/>
          <w:spacing w:val="1"/>
          <w:sz w:val="24"/>
          <w:szCs w:val="24"/>
        </w:rPr>
        <w:t>T</w:t>
      </w:r>
      <w:r w:rsidRPr="00D406A2">
        <w:rPr>
          <w:rFonts w:ascii="Verdana" w:eastAsia="Verdana" w:hAnsi="Verdana" w:cs="Verdana"/>
          <w:spacing w:val="-3"/>
          <w:sz w:val="24"/>
          <w:szCs w:val="24"/>
        </w:rPr>
        <w:t>h</w:t>
      </w:r>
      <w:r w:rsidRPr="00D406A2">
        <w:rPr>
          <w:rFonts w:ascii="Verdana" w:eastAsia="Verdana" w:hAnsi="Verdana" w:cs="Verdana"/>
          <w:spacing w:val="6"/>
          <w:sz w:val="24"/>
          <w:szCs w:val="24"/>
        </w:rPr>
        <w:t>i</w:t>
      </w:r>
      <w:r w:rsidRPr="00D406A2">
        <w:rPr>
          <w:rFonts w:ascii="Verdana" w:eastAsia="Verdana" w:hAnsi="Verdana" w:cs="Verdana"/>
          <w:sz w:val="24"/>
          <w:szCs w:val="24"/>
        </w:rPr>
        <w:t xml:space="preserve">s </w:t>
      </w:r>
      <w:r w:rsidRPr="00D406A2">
        <w:rPr>
          <w:rFonts w:ascii="Verdana" w:eastAsia="Verdana" w:hAnsi="Verdana" w:cs="Verdana"/>
          <w:spacing w:val="-1"/>
          <w:sz w:val="24"/>
          <w:szCs w:val="24"/>
        </w:rPr>
        <w:t>P</w:t>
      </w:r>
      <w:r w:rsidRPr="00D406A2">
        <w:rPr>
          <w:rFonts w:ascii="Verdana" w:eastAsia="Verdana" w:hAnsi="Verdana" w:cs="Verdana"/>
          <w:spacing w:val="-2"/>
          <w:sz w:val="24"/>
          <w:szCs w:val="24"/>
        </w:rPr>
        <w:t>r</w:t>
      </w:r>
      <w:r w:rsidRPr="00D406A2">
        <w:rPr>
          <w:rFonts w:ascii="Verdana" w:eastAsia="Verdana" w:hAnsi="Verdana" w:cs="Verdana"/>
          <w:sz w:val="24"/>
          <w:szCs w:val="24"/>
        </w:rPr>
        <w:t>ac</w:t>
      </w:r>
      <w:r w:rsidRPr="00D406A2">
        <w:rPr>
          <w:rFonts w:ascii="Verdana" w:eastAsia="Verdana" w:hAnsi="Verdana" w:cs="Verdana"/>
          <w:spacing w:val="-3"/>
          <w:sz w:val="24"/>
          <w:szCs w:val="24"/>
        </w:rPr>
        <w:t>t</w:t>
      </w:r>
      <w:r w:rsidRPr="00D406A2">
        <w:rPr>
          <w:rFonts w:ascii="Verdana" w:eastAsia="Verdana" w:hAnsi="Verdana" w:cs="Verdana"/>
          <w:spacing w:val="6"/>
          <w:sz w:val="24"/>
          <w:szCs w:val="24"/>
        </w:rPr>
        <w:t>i</w:t>
      </w:r>
      <w:r w:rsidRPr="00D406A2">
        <w:rPr>
          <w:rFonts w:ascii="Verdana" w:eastAsia="Verdana" w:hAnsi="Verdana" w:cs="Verdana"/>
          <w:sz w:val="24"/>
          <w:szCs w:val="24"/>
        </w:rPr>
        <w:t xml:space="preserve">ce </w:t>
      </w:r>
      <w:r w:rsidRPr="00D406A2">
        <w:rPr>
          <w:rFonts w:ascii="Verdana" w:eastAsia="Verdana" w:hAnsi="Verdana" w:cs="Verdana"/>
          <w:spacing w:val="-2"/>
          <w:sz w:val="24"/>
          <w:szCs w:val="24"/>
        </w:rPr>
        <w:t>No</w:t>
      </w:r>
      <w:r w:rsidRPr="00D406A2">
        <w:rPr>
          <w:rFonts w:ascii="Verdana" w:eastAsia="Verdana" w:hAnsi="Verdana" w:cs="Verdana"/>
          <w:spacing w:val="1"/>
          <w:sz w:val="24"/>
          <w:szCs w:val="24"/>
        </w:rPr>
        <w:t>t</w:t>
      </w:r>
      <w:r w:rsidRPr="00D406A2">
        <w:rPr>
          <w:rFonts w:ascii="Verdana" w:eastAsia="Verdana" w:hAnsi="Verdana" w:cs="Verdana"/>
          <w:sz w:val="24"/>
          <w:szCs w:val="24"/>
        </w:rPr>
        <w:t>e s</w:t>
      </w:r>
      <w:r w:rsidRPr="00D406A2">
        <w:rPr>
          <w:rFonts w:ascii="Verdana" w:eastAsia="Verdana" w:hAnsi="Verdana" w:cs="Verdana"/>
          <w:spacing w:val="1"/>
          <w:sz w:val="24"/>
          <w:szCs w:val="24"/>
        </w:rPr>
        <w:t>e</w:t>
      </w:r>
      <w:r w:rsidRPr="00D406A2">
        <w:rPr>
          <w:rFonts w:ascii="Verdana" w:eastAsia="Verdana" w:hAnsi="Verdana" w:cs="Verdana"/>
          <w:spacing w:val="-2"/>
          <w:sz w:val="24"/>
          <w:szCs w:val="24"/>
        </w:rPr>
        <w:t>r</w:t>
      </w:r>
      <w:r w:rsidRPr="00D406A2">
        <w:rPr>
          <w:rFonts w:ascii="Verdana" w:eastAsia="Verdana" w:hAnsi="Verdana" w:cs="Verdana"/>
          <w:spacing w:val="2"/>
          <w:sz w:val="24"/>
          <w:szCs w:val="24"/>
        </w:rPr>
        <w:t>v</w:t>
      </w:r>
      <w:r w:rsidRPr="00D406A2">
        <w:rPr>
          <w:rFonts w:ascii="Verdana" w:eastAsia="Verdana" w:hAnsi="Verdana" w:cs="Verdana"/>
          <w:spacing w:val="1"/>
          <w:sz w:val="24"/>
          <w:szCs w:val="24"/>
        </w:rPr>
        <w:t>e</w:t>
      </w:r>
      <w:r w:rsidR="00472A23" w:rsidRPr="00D406A2">
        <w:rPr>
          <w:rFonts w:ascii="Verdana" w:eastAsia="Verdana" w:hAnsi="Verdana" w:cs="Verdana"/>
          <w:sz w:val="24"/>
          <w:szCs w:val="24"/>
        </w:rPr>
        <w:t xml:space="preserve">s </w:t>
      </w:r>
      <w:r w:rsidRPr="00D406A2">
        <w:rPr>
          <w:rFonts w:ascii="Verdana" w:eastAsia="Verdana" w:hAnsi="Verdana" w:cs="Verdana"/>
          <w:spacing w:val="1"/>
          <w:sz w:val="24"/>
          <w:szCs w:val="24"/>
        </w:rPr>
        <w:t>t</w:t>
      </w:r>
      <w:r w:rsidRPr="00D406A2">
        <w:rPr>
          <w:rFonts w:ascii="Verdana" w:eastAsia="Verdana" w:hAnsi="Verdana" w:cs="Verdana"/>
          <w:sz w:val="24"/>
          <w:szCs w:val="24"/>
        </w:rPr>
        <w:t>o c</w:t>
      </w:r>
      <w:r w:rsidRPr="00D406A2">
        <w:rPr>
          <w:rFonts w:ascii="Verdana" w:eastAsia="Verdana" w:hAnsi="Verdana" w:cs="Verdana"/>
          <w:spacing w:val="6"/>
          <w:sz w:val="24"/>
          <w:szCs w:val="24"/>
        </w:rPr>
        <w:t>l</w:t>
      </w:r>
      <w:r w:rsidRPr="00D406A2">
        <w:rPr>
          <w:rFonts w:ascii="Verdana" w:eastAsia="Verdana" w:hAnsi="Verdana" w:cs="Verdana"/>
          <w:sz w:val="24"/>
          <w:szCs w:val="24"/>
        </w:rPr>
        <w:t>a</w:t>
      </w:r>
      <w:r w:rsidRPr="00D406A2">
        <w:rPr>
          <w:rFonts w:ascii="Verdana" w:eastAsia="Verdana" w:hAnsi="Verdana" w:cs="Verdana"/>
          <w:spacing w:val="-6"/>
          <w:sz w:val="24"/>
          <w:szCs w:val="24"/>
        </w:rPr>
        <w:t>r</w:t>
      </w:r>
      <w:r w:rsidRPr="00D406A2">
        <w:rPr>
          <w:rFonts w:ascii="Verdana" w:eastAsia="Verdana" w:hAnsi="Verdana" w:cs="Verdana"/>
          <w:spacing w:val="1"/>
          <w:sz w:val="24"/>
          <w:szCs w:val="24"/>
        </w:rPr>
        <w:t>i</w:t>
      </w:r>
      <w:r w:rsidRPr="00D406A2">
        <w:rPr>
          <w:rFonts w:ascii="Verdana" w:eastAsia="Verdana" w:hAnsi="Verdana" w:cs="Verdana"/>
          <w:spacing w:val="2"/>
          <w:sz w:val="24"/>
          <w:szCs w:val="24"/>
        </w:rPr>
        <w:t>f</w:t>
      </w:r>
      <w:r w:rsidRPr="00D406A2">
        <w:rPr>
          <w:rFonts w:ascii="Verdana" w:eastAsia="Verdana" w:hAnsi="Verdana" w:cs="Verdana"/>
          <w:sz w:val="24"/>
          <w:szCs w:val="24"/>
        </w:rPr>
        <w:t xml:space="preserve">y </w:t>
      </w:r>
      <w:r w:rsidR="00280BA2" w:rsidRPr="00D406A2">
        <w:rPr>
          <w:rFonts w:ascii="Verdana" w:eastAsia="Verdana" w:hAnsi="Verdana" w:cs="Verdana"/>
          <w:spacing w:val="1"/>
          <w:sz w:val="24"/>
          <w:szCs w:val="24"/>
        </w:rPr>
        <w:t xml:space="preserve">the procedures and requirements related to the notification of </w:t>
      </w:r>
      <w:r w:rsidR="00536DD0" w:rsidRPr="00D406A2">
        <w:rPr>
          <w:rFonts w:ascii="Verdana" w:eastAsia="Verdana" w:hAnsi="Verdana" w:cs="Verdana"/>
          <w:spacing w:val="1"/>
          <w:sz w:val="24"/>
          <w:szCs w:val="24"/>
        </w:rPr>
        <w:t>appointment and removal of</w:t>
      </w:r>
      <w:r w:rsidR="00472A23" w:rsidRPr="00D406A2">
        <w:rPr>
          <w:rFonts w:ascii="Verdana" w:eastAsia="Verdana" w:hAnsi="Verdana" w:cs="Verdana"/>
          <w:spacing w:val="1"/>
          <w:sz w:val="24"/>
          <w:szCs w:val="24"/>
        </w:rPr>
        <w:t xml:space="preserve"> director</w:t>
      </w:r>
      <w:r w:rsidR="00536DD0" w:rsidRPr="00D406A2">
        <w:rPr>
          <w:rFonts w:ascii="Verdana" w:eastAsia="Verdana" w:hAnsi="Verdana" w:cs="Verdana"/>
          <w:spacing w:val="1"/>
          <w:sz w:val="24"/>
          <w:szCs w:val="24"/>
        </w:rPr>
        <w:t xml:space="preserve">s pursuant to </w:t>
      </w:r>
      <w:r w:rsidR="00104351" w:rsidRPr="00D406A2">
        <w:rPr>
          <w:rFonts w:ascii="Verdana" w:eastAsia="Verdana" w:hAnsi="Verdana" w:cs="Verdana"/>
          <w:sz w:val="24"/>
          <w:szCs w:val="24"/>
        </w:rPr>
        <w:t>s</w:t>
      </w:r>
      <w:r w:rsidR="00472A23" w:rsidRPr="00D406A2">
        <w:rPr>
          <w:rFonts w:ascii="Verdana" w:eastAsia="Verdana" w:hAnsi="Verdana" w:cs="Verdana"/>
          <w:sz w:val="24"/>
          <w:szCs w:val="24"/>
        </w:rPr>
        <w:t xml:space="preserve">ection 58 of </w:t>
      </w:r>
      <w:r w:rsidRPr="00D406A2">
        <w:rPr>
          <w:rFonts w:ascii="Verdana" w:eastAsia="Verdana" w:hAnsi="Verdana" w:cs="Verdana"/>
          <w:spacing w:val="-3"/>
          <w:sz w:val="24"/>
          <w:szCs w:val="24"/>
        </w:rPr>
        <w:t>t</w:t>
      </w:r>
      <w:r w:rsidRPr="00D406A2">
        <w:rPr>
          <w:rFonts w:ascii="Verdana" w:eastAsia="Verdana" w:hAnsi="Verdana" w:cs="Verdana"/>
          <w:spacing w:val="2"/>
          <w:sz w:val="24"/>
          <w:szCs w:val="24"/>
        </w:rPr>
        <w:t>h</w:t>
      </w:r>
      <w:r w:rsidRPr="00D406A2">
        <w:rPr>
          <w:rFonts w:ascii="Verdana" w:eastAsia="Verdana" w:hAnsi="Verdana" w:cs="Verdana"/>
          <w:sz w:val="24"/>
          <w:szCs w:val="24"/>
        </w:rPr>
        <w:t>e</w:t>
      </w:r>
      <w:r w:rsidRPr="00D406A2">
        <w:rPr>
          <w:rFonts w:ascii="Verdana" w:eastAsia="Verdana" w:hAnsi="Verdana" w:cs="Verdana"/>
          <w:spacing w:val="3"/>
          <w:sz w:val="24"/>
          <w:szCs w:val="24"/>
        </w:rPr>
        <w:t xml:space="preserve"> </w:t>
      </w:r>
      <w:r w:rsidRPr="00D406A2">
        <w:rPr>
          <w:rFonts w:ascii="Verdana" w:eastAsia="Verdana" w:hAnsi="Verdana" w:cs="Verdana"/>
          <w:sz w:val="24"/>
          <w:szCs w:val="24"/>
        </w:rPr>
        <w:t>C</w:t>
      </w:r>
      <w:r w:rsidRPr="00D406A2">
        <w:rPr>
          <w:rFonts w:ascii="Verdana" w:eastAsia="Verdana" w:hAnsi="Verdana" w:cs="Verdana"/>
          <w:spacing w:val="-2"/>
          <w:sz w:val="24"/>
          <w:szCs w:val="24"/>
        </w:rPr>
        <w:t>o</w:t>
      </w:r>
      <w:r w:rsidRPr="00D406A2">
        <w:rPr>
          <w:rFonts w:ascii="Verdana" w:eastAsia="Verdana" w:hAnsi="Verdana" w:cs="Verdana"/>
          <w:spacing w:val="2"/>
          <w:sz w:val="24"/>
          <w:szCs w:val="24"/>
        </w:rPr>
        <w:t>m</w:t>
      </w:r>
      <w:r w:rsidRPr="00D406A2">
        <w:rPr>
          <w:rFonts w:ascii="Verdana" w:eastAsia="Verdana" w:hAnsi="Verdana" w:cs="Verdana"/>
          <w:spacing w:val="-1"/>
          <w:sz w:val="24"/>
          <w:szCs w:val="24"/>
        </w:rPr>
        <w:t>p</w:t>
      </w:r>
      <w:r w:rsidRPr="00D406A2">
        <w:rPr>
          <w:rFonts w:ascii="Verdana" w:eastAsia="Verdana" w:hAnsi="Verdana" w:cs="Verdana"/>
          <w:spacing w:val="-5"/>
          <w:sz w:val="24"/>
          <w:szCs w:val="24"/>
        </w:rPr>
        <w:t>a</w:t>
      </w:r>
      <w:r w:rsidRPr="00D406A2">
        <w:rPr>
          <w:rFonts w:ascii="Verdana" w:eastAsia="Verdana" w:hAnsi="Verdana" w:cs="Verdana"/>
          <w:spacing w:val="-3"/>
          <w:sz w:val="24"/>
          <w:szCs w:val="24"/>
        </w:rPr>
        <w:t>n</w:t>
      </w:r>
      <w:r w:rsidRPr="00D406A2">
        <w:rPr>
          <w:rFonts w:ascii="Verdana" w:eastAsia="Verdana" w:hAnsi="Verdana" w:cs="Verdana"/>
          <w:spacing w:val="6"/>
          <w:sz w:val="24"/>
          <w:szCs w:val="24"/>
        </w:rPr>
        <w:t>i</w:t>
      </w:r>
      <w:r w:rsidRPr="00D406A2">
        <w:rPr>
          <w:rFonts w:ascii="Verdana" w:eastAsia="Verdana" w:hAnsi="Verdana" w:cs="Verdana"/>
          <w:spacing w:val="1"/>
          <w:sz w:val="24"/>
          <w:szCs w:val="24"/>
        </w:rPr>
        <w:t>e</w:t>
      </w:r>
      <w:r w:rsidRPr="00D406A2">
        <w:rPr>
          <w:rFonts w:ascii="Verdana" w:eastAsia="Verdana" w:hAnsi="Verdana" w:cs="Verdana"/>
          <w:sz w:val="24"/>
          <w:szCs w:val="24"/>
        </w:rPr>
        <w:t>s</w:t>
      </w:r>
      <w:r w:rsidRPr="00D406A2">
        <w:rPr>
          <w:rFonts w:ascii="Verdana" w:eastAsia="Verdana" w:hAnsi="Verdana" w:cs="Verdana"/>
          <w:spacing w:val="2"/>
          <w:sz w:val="24"/>
          <w:szCs w:val="24"/>
        </w:rPr>
        <w:t xml:space="preserve"> </w:t>
      </w:r>
      <w:r w:rsidRPr="00D406A2">
        <w:rPr>
          <w:rFonts w:ascii="Verdana" w:eastAsia="Verdana" w:hAnsi="Verdana" w:cs="Verdana"/>
          <w:spacing w:val="-1"/>
          <w:sz w:val="24"/>
          <w:szCs w:val="24"/>
        </w:rPr>
        <w:t>A</w:t>
      </w:r>
      <w:r w:rsidRPr="00D406A2">
        <w:rPr>
          <w:rFonts w:ascii="Verdana" w:eastAsia="Verdana" w:hAnsi="Verdana" w:cs="Verdana"/>
          <w:sz w:val="24"/>
          <w:szCs w:val="24"/>
        </w:rPr>
        <w:t>ct</w:t>
      </w:r>
      <w:r w:rsidRPr="00D406A2">
        <w:rPr>
          <w:rFonts w:ascii="Verdana" w:eastAsia="Verdana" w:hAnsi="Verdana" w:cs="Verdana"/>
          <w:spacing w:val="-1"/>
          <w:sz w:val="24"/>
          <w:szCs w:val="24"/>
        </w:rPr>
        <w:t xml:space="preserve"> </w:t>
      </w:r>
      <w:r w:rsidR="00536DD0" w:rsidRPr="00D406A2">
        <w:rPr>
          <w:rFonts w:ascii="Verdana" w:eastAsia="Verdana" w:hAnsi="Verdana" w:cs="Verdana"/>
          <w:spacing w:val="1"/>
          <w:sz w:val="24"/>
          <w:szCs w:val="24"/>
        </w:rPr>
        <w:t>2016</w:t>
      </w:r>
      <w:r w:rsidR="00F02169" w:rsidRPr="00D406A2">
        <w:rPr>
          <w:rFonts w:ascii="Verdana" w:eastAsia="Verdana" w:hAnsi="Verdana" w:cs="Verdana"/>
          <w:spacing w:val="1"/>
          <w:sz w:val="24"/>
          <w:szCs w:val="24"/>
        </w:rPr>
        <w:t xml:space="preserve"> [Act 777]</w:t>
      </w:r>
      <w:r w:rsidR="00782681" w:rsidRPr="00D406A2">
        <w:rPr>
          <w:rFonts w:ascii="Verdana" w:eastAsia="Verdana" w:hAnsi="Verdana" w:cs="Verdana"/>
          <w:spacing w:val="1"/>
          <w:sz w:val="24"/>
          <w:szCs w:val="24"/>
        </w:rPr>
        <w:t xml:space="preserve"> (“CA 2016”)</w:t>
      </w:r>
      <w:r w:rsidRPr="00D406A2">
        <w:rPr>
          <w:rFonts w:ascii="Verdana" w:eastAsia="Verdana" w:hAnsi="Verdana" w:cs="Verdana"/>
          <w:spacing w:val="1"/>
          <w:sz w:val="24"/>
          <w:szCs w:val="24"/>
        </w:rPr>
        <w:t>.</w:t>
      </w:r>
    </w:p>
    <w:p w14:paraId="31A3A2A0" w14:textId="77777777" w:rsidR="005E0E5A" w:rsidRPr="00D406A2" w:rsidRDefault="005E0E5A" w:rsidP="00D406A2">
      <w:pPr>
        <w:spacing w:line="360" w:lineRule="auto"/>
        <w:rPr>
          <w:rFonts w:ascii="Verdana" w:hAnsi="Verdana"/>
          <w:sz w:val="24"/>
          <w:szCs w:val="24"/>
        </w:rPr>
      </w:pPr>
    </w:p>
    <w:p w14:paraId="6DA2965C" w14:textId="77777777" w:rsidR="005E0E5A" w:rsidRPr="00D406A2" w:rsidRDefault="002E1F3F" w:rsidP="00D406A2">
      <w:pPr>
        <w:spacing w:line="360" w:lineRule="auto"/>
        <w:ind w:left="336" w:right="6795"/>
        <w:jc w:val="both"/>
        <w:rPr>
          <w:rFonts w:ascii="Verdana" w:eastAsia="Verdana" w:hAnsi="Verdana" w:cs="Verdana"/>
          <w:sz w:val="24"/>
          <w:szCs w:val="24"/>
        </w:rPr>
      </w:pPr>
      <w:r w:rsidRPr="00D406A2">
        <w:rPr>
          <w:rFonts w:ascii="Verdana" w:eastAsia="Verdana" w:hAnsi="Verdana" w:cs="Verdana"/>
          <w:b/>
          <w:sz w:val="24"/>
          <w:szCs w:val="24"/>
        </w:rPr>
        <w:t>B</w:t>
      </w:r>
      <w:r w:rsidRPr="00D406A2">
        <w:rPr>
          <w:rFonts w:ascii="Verdana" w:eastAsia="Verdana" w:hAnsi="Verdana" w:cs="Verdana"/>
          <w:b/>
          <w:spacing w:val="1"/>
          <w:sz w:val="24"/>
          <w:szCs w:val="24"/>
        </w:rPr>
        <w:t>A</w:t>
      </w:r>
      <w:r w:rsidRPr="00D406A2">
        <w:rPr>
          <w:rFonts w:ascii="Verdana" w:eastAsia="Verdana" w:hAnsi="Verdana" w:cs="Verdana"/>
          <w:b/>
          <w:spacing w:val="-1"/>
          <w:sz w:val="24"/>
          <w:szCs w:val="24"/>
        </w:rPr>
        <w:t>C</w:t>
      </w:r>
      <w:r w:rsidRPr="00D406A2">
        <w:rPr>
          <w:rFonts w:ascii="Verdana" w:eastAsia="Verdana" w:hAnsi="Verdana" w:cs="Verdana"/>
          <w:b/>
          <w:spacing w:val="2"/>
          <w:sz w:val="24"/>
          <w:szCs w:val="24"/>
        </w:rPr>
        <w:t>KG</w:t>
      </w:r>
      <w:r w:rsidRPr="00D406A2">
        <w:rPr>
          <w:rFonts w:ascii="Verdana" w:eastAsia="Verdana" w:hAnsi="Verdana" w:cs="Verdana"/>
          <w:b/>
          <w:sz w:val="24"/>
          <w:szCs w:val="24"/>
        </w:rPr>
        <w:t>R</w:t>
      </w:r>
      <w:r w:rsidRPr="00D406A2">
        <w:rPr>
          <w:rFonts w:ascii="Verdana" w:eastAsia="Verdana" w:hAnsi="Verdana" w:cs="Verdana"/>
          <w:b/>
          <w:spacing w:val="-2"/>
          <w:sz w:val="24"/>
          <w:szCs w:val="24"/>
        </w:rPr>
        <w:t>O</w:t>
      </w:r>
      <w:r w:rsidRPr="00D406A2">
        <w:rPr>
          <w:rFonts w:ascii="Verdana" w:eastAsia="Verdana" w:hAnsi="Verdana" w:cs="Verdana"/>
          <w:b/>
          <w:spacing w:val="2"/>
          <w:sz w:val="24"/>
          <w:szCs w:val="24"/>
        </w:rPr>
        <w:t>U</w:t>
      </w:r>
      <w:r w:rsidRPr="00D406A2">
        <w:rPr>
          <w:rFonts w:ascii="Verdana" w:eastAsia="Verdana" w:hAnsi="Verdana" w:cs="Verdana"/>
          <w:b/>
          <w:spacing w:val="-2"/>
          <w:sz w:val="24"/>
          <w:szCs w:val="24"/>
        </w:rPr>
        <w:t>N</w:t>
      </w:r>
      <w:r w:rsidRPr="00D406A2">
        <w:rPr>
          <w:rFonts w:ascii="Verdana" w:eastAsia="Verdana" w:hAnsi="Verdana" w:cs="Verdana"/>
          <w:b/>
          <w:sz w:val="24"/>
          <w:szCs w:val="24"/>
        </w:rPr>
        <w:t>D</w:t>
      </w:r>
    </w:p>
    <w:p w14:paraId="116F3725" w14:textId="77777777" w:rsidR="005E0E5A" w:rsidRPr="00D406A2" w:rsidRDefault="005E0E5A" w:rsidP="00D406A2">
      <w:pPr>
        <w:spacing w:line="360" w:lineRule="auto"/>
        <w:rPr>
          <w:rFonts w:ascii="Verdana" w:hAnsi="Verdana"/>
          <w:sz w:val="24"/>
          <w:szCs w:val="24"/>
        </w:rPr>
      </w:pPr>
    </w:p>
    <w:p w14:paraId="72A33352" w14:textId="77777777" w:rsidR="001D7D1B" w:rsidRPr="00D406A2" w:rsidRDefault="001D7D1B" w:rsidP="00D406A2">
      <w:pPr>
        <w:spacing w:line="360" w:lineRule="auto"/>
        <w:ind w:left="142" w:right="21"/>
        <w:jc w:val="both"/>
        <w:rPr>
          <w:rFonts w:ascii="Verdana" w:eastAsia="Verdana" w:hAnsi="Verdana" w:cs="Verdana"/>
          <w:b/>
          <w:spacing w:val="1"/>
          <w:sz w:val="24"/>
          <w:szCs w:val="24"/>
        </w:rPr>
      </w:pPr>
      <w:r w:rsidRPr="00D406A2">
        <w:rPr>
          <w:rFonts w:ascii="Verdana" w:eastAsia="Verdana" w:hAnsi="Verdana" w:cs="Verdana"/>
          <w:spacing w:val="1"/>
          <w:sz w:val="24"/>
          <w:szCs w:val="24"/>
        </w:rPr>
        <w:t xml:space="preserve">  </w:t>
      </w:r>
      <w:r w:rsidRPr="00D406A2">
        <w:rPr>
          <w:rFonts w:ascii="Verdana" w:eastAsia="Verdana" w:hAnsi="Verdana" w:cs="Verdana"/>
          <w:b/>
          <w:spacing w:val="1"/>
          <w:sz w:val="24"/>
          <w:szCs w:val="24"/>
        </w:rPr>
        <w:t>Appointment and removal of directors</w:t>
      </w:r>
    </w:p>
    <w:p w14:paraId="79F4C96C" w14:textId="77777777" w:rsidR="001D7D1B" w:rsidRPr="00D406A2" w:rsidRDefault="001D7D1B" w:rsidP="00D406A2">
      <w:pPr>
        <w:spacing w:line="360" w:lineRule="auto"/>
        <w:ind w:left="142" w:right="672"/>
        <w:jc w:val="both"/>
        <w:rPr>
          <w:rFonts w:ascii="Verdana" w:eastAsia="Verdana" w:hAnsi="Verdana" w:cs="Verdana"/>
          <w:spacing w:val="1"/>
          <w:sz w:val="24"/>
          <w:szCs w:val="24"/>
        </w:rPr>
      </w:pPr>
    </w:p>
    <w:p w14:paraId="3EE01F28" w14:textId="71155A32" w:rsidR="00D2103F" w:rsidRPr="00D406A2" w:rsidRDefault="00472A23" w:rsidP="00D406A2">
      <w:pPr>
        <w:numPr>
          <w:ilvl w:val="0"/>
          <w:numId w:val="11"/>
        </w:numPr>
        <w:spacing w:line="360" w:lineRule="auto"/>
        <w:ind w:left="284" w:right="671" w:firstLine="142"/>
        <w:jc w:val="both"/>
        <w:rPr>
          <w:rFonts w:ascii="Verdana" w:eastAsia="Verdana" w:hAnsi="Verdana" w:cs="Verdana"/>
          <w:spacing w:val="51"/>
          <w:sz w:val="24"/>
          <w:szCs w:val="24"/>
        </w:rPr>
      </w:pPr>
      <w:r w:rsidRPr="00D406A2">
        <w:rPr>
          <w:rFonts w:ascii="Verdana" w:eastAsia="Verdana" w:hAnsi="Verdana" w:cs="Verdana"/>
          <w:sz w:val="24"/>
          <w:szCs w:val="24"/>
        </w:rPr>
        <w:t xml:space="preserve">As a general rule, </w:t>
      </w:r>
      <w:r w:rsidR="00F02169" w:rsidRPr="00D406A2">
        <w:rPr>
          <w:rFonts w:ascii="Verdana" w:eastAsia="Verdana" w:hAnsi="Verdana" w:cs="Verdana"/>
          <w:sz w:val="24"/>
          <w:szCs w:val="24"/>
        </w:rPr>
        <w:t xml:space="preserve">members of the company are empowered to appoint and remove </w:t>
      </w:r>
      <w:r w:rsidRPr="00D406A2">
        <w:rPr>
          <w:rFonts w:ascii="Verdana" w:eastAsia="Verdana" w:hAnsi="Verdana" w:cs="Verdana"/>
          <w:sz w:val="24"/>
          <w:szCs w:val="24"/>
        </w:rPr>
        <w:t xml:space="preserve">directors </w:t>
      </w:r>
      <w:r w:rsidR="00F02169" w:rsidRPr="00D406A2">
        <w:rPr>
          <w:rFonts w:ascii="Verdana" w:eastAsia="Verdana" w:hAnsi="Verdana" w:cs="Verdana"/>
          <w:sz w:val="24"/>
          <w:szCs w:val="24"/>
        </w:rPr>
        <w:t>of the company</w:t>
      </w:r>
      <w:r w:rsidRPr="00D406A2">
        <w:rPr>
          <w:rFonts w:ascii="Verdana" w:eastAsia="Verdana" w:hAnsi="Verdana" w:cs="Verdana"/>
          <w:sz w:val="24"/>
          <w:szCs w:val="24"/>
        </w:rPr>
        <w:t>. However, where there is a casual vacancy or a need to appoint additional directors, directors can be appointed by the board of director</w:t>
      </w:r>
      <w:r w:rsidR="00B71867" w:rsidRPr="00D406A2">
        <w:rPr>
          <w:rFonts w:ascii="Verdana" w:eastAsia="Verdana" w:hAnsi="Verdana" w:cs="Verdana"/>
          <w:sz w:val="24"/>
          <w:szCs w:val="24"/>
        </w:rPr>
        <w:t>s</w:t>
      </w:r>
      <w:r w:rsidRPr="00D406A2">
        <w:rPr>
          <w:rFonts w:ascii="Verdana" w:eastAsia="Verdana" w:hAnsi="Verdana" w:cs="Verdana"/>
          <w:sz w:val="24"/>
          <w:szCs w:val="24"/>
        </w:rPr>
        <w:t>.</w:t>
      </w:r>
      <w:r w:rsidR="002E1F3F" w:rsidRPr="00D406A2">
        <w:rPr>
          <w:rFonts w:ascii="Verdana" w:eastAsia="Verdana" w:hAnsi="Verdana" w:cs="Verdana"/>
          <w:sz w:val="24"/>
          <w:szCs w:val="24"/>
        </w:rPr>
        <w:t xml:space="preserve"> </w:t>
      </w:r>
      <w:r w:rsidR="002E1F3F" w:rsidRPr="00D406A2">
        <w:rPr>
          <w:rFonts w:ascii="Verdana" w:eastAsia="Verdana" w:hAnsi="Verdana" w:cs="Verdana"/>
          <w:spacing w:val="51"/>
          <w:sz w:val="24"/>
          <w:szCs w:val="24"/>
        </w:rPr>
        <w:t xml:space="preserve"> </w:t>
      </w:r>
    </w:p>
    <w:p w14:paraId="3718232A" w14:textId="77777777" w:rsidR="00BF5C59" w:rsidRPr="00D406A2" w:rsidRDefault="00BF5C59" w:rsidP="00D406A2">
      <w:pPr>
        <w:spacing w:line="360" w:lineRule="auto"/>
        <w:ind w:left="426" w:right="671"/>
        <w:jc w:val="both"/>
        <w:rPr>
          <w:rFonts w:ascii="Verdana" w:eastAsia="Verdana" w:hAnsi="Verdana" w:cs="Verdana"/>
          <w:spacing w:val="51"/>
          <w:sz w:val="24"/>
          <w:szCs w:val="24"/>
          <w:u w:val="single"/>
        </w:rPr>
      </w:pPr>
    </w:p>
    <w:p w14:paraId="0B6809A8" w14:textId="6FC098A9" w:rsidR="00D15C11" w:rsidRPr="00D406A2" w:rsidRDefault="00D2103F" w:rsidP="00D406A2">
      <w:pPr>
        <w:numPr>
          <w:ilvl w:val="0"/>
          <w:numId w:val="11"/>
        </w:numPr>
        <w:spacing w:line="360" w:lineRule="auto"/>
        <w:ind w:left="284" w:right="671" w:firstLine="142"/>
        <w:jc w:val="both"/>
        <w:rPr>
          <w:rFonts w:ascii="Verdana" w:eastAsia="Verdana" w:hAnsi="Verdana" w:cs="Verdana"/>
          <w:spacing w:val="51"/>
          <w:sz w:val="24"/>
          <w:szCs w:val="24"/>
        </w:rPr>
      </w:pPr>
      <w:r w:rsidRPr="00D406A2">
        <w:rPr>
          <w:rFonts w:ascii="Verdana" w:eastAsia="Verdana" w:hAnsi="Verdana" w:cs="Verdana"/>
          <w:sz w:val="24"/>
          <w:szCs w:val="24"/>
        </w:rPr>
        <w:t xml:space="preserve">Subsection 58(1) states that </w:t>
      </w:r>
      <w:r w:rsidR="003D764E" w:rsidRPr="00D406A2">
        <w:rPr>
          <w:rFonts w:ascii="Verdana" w:eastAsia="Verdana" w:hAnsi="Verdana" w:cs="Verdana"/>
          <w:sz w:val="24"/>
          <w:szCs w:val="24"/>
        </w:rPr>
        <w:t>a company shall notify the Registrar</w:t>
      </w:r>
      <w:r w:rsidR="00D15C11" w:rsidRPr="00D406A2">
        <w:rPr>
          <w:rFonts w:ascii="Verdana" w:eastAsia="Verdana" w:hAnsi="Verdana" w:cs="Verdana"/>
          <w:sz w:val="24"/>
          <w:szCs w:val="24"/>
        </w:rPr>
        <w:t>, the particulars of director</w:t>
      </w:r>
      <w:r w:rsidRPr="00D406A2">
        <w:rPr>
          <w:rFonts w:ascii="Verdana" w:eastAsia="Verdana" w:hAnsi="Verdana" w:cs="Verdana"/>
          <w:sz w:val="24"/>
          <w:szCs w:val="24"/>
        </w:rPr>
        <w:t xml:space="preserve"> within fourteen (14) days from the date</w:t>
      </w:r>
      <w:r w:rsidR="00D15C11" w:rsidRPr="00D406A2">
        <w:rPr>
          <w:rFonts w:ascii="Verdana" w:eastAsia="Verdana" w:hAnsi="Verdana" w:cs="Verdana"/>
          <w:sz w:val="24"/>
          <w:szCs w:val="24"/>
        </w:rPr>
        <w:t>–</w:t>
      </w:r>
    </w:p>
    <w:p w14:paraId="451E6B32" w14:textId="716CC0F8" w:rsidR="00D15C11" w:rsidRPr="00D406A2" w:rsidRDefault="00D15C11" w:rsidP="00D406A2">
      <w:pPr>
        <w:pStyle w:val="ListParagraph"/>
        <w:numPr>
          <w:ilvl w:val="0"/>
          <w:numId w:val="15"/>
        </w:numPr>
        <w:spacing w:line="360" w:lineRule="auto"/>
        <w:ind w:left="1134" w:hanging="567"/>
        <w:rPr>
          <w:rFonts w:ascii="Verdana" w:eastAsia="Verdana" w:hAnsi="Verdana"/>
          <w:sz w:val="24"/>
          <w:szCs w:val="24"/>
        </w:rPr>
      </w:pPr>
      <w:r w:rsidRPr="00D406A2">
        <w:rPr>
          <w:rFonts w:ascii="Verdana" w:eastAsia="Verdana" w:hAnsi="Verdana"/>
          <w:sz w:val="24"/>
          <w:szCs w:val="24"/>
        </w:rPr>
        <w:t>after its incorporation;</w:t>
      </w:r>
      <w:r w:rsidR="00E7520D" w:rsidRPr="00D406A2">
        <w:rPr>
          <w:rFonts w:ascii="Verdana" w:eastAsia="Verdana" w:hAnsi="Verdana"/>
          <w:sz w:val="24"/>
          <w:szCs w:val="24"/>
        </w:rPr>
        <w:t xml:space="preserve"> </w:t>
      </w:r>
      <w:r w:rsidRPr="00D406A2">
        <w:rPr>
          <w:rFonts w:ascii="Verdana" w:eastAsia="Verdana" w:hAnsi="Verdana"/>
          <w:sz w:val="24"/>
          <w:szCs w:val="24"/>
        </w:rPr>
        <w:t>and</w:t>
      </w:r>
    </w:p>
    <w:p w14:paraId="6C7848B2" w14:textId="2942A035" w:rsidR="00D15C11" w:rsidRPr="00D406A2" w:rsidRDefault="00D15C11" w:rsidP="00D406A2">
      <w:pPr>
        <w:pStyle w:val="ListParagraph"/>
        <w:numPr>
          <w:ilvl w:val="0"/>
          <w:numId w:val="15"/>
        </w:numPr>
        <w:spacing w:line="360" w:lineRule="auto"/>
        <w:ind w:left="1134" w:hanging="567"/>
        <w:rPr>
          <w:rFonts w:ascii="Verdana" w:eastAsia="Verdana" w:hAnsi="Verdana"/>
          <w:sz w:val="24"/>
          <w:szCs w:val="24"/>
        </w:rPr>
      </w:pPr>
      <w:r w:rsidRPr="00D406A2">
        <w:rPr>
          <w:rFonts w:ascii="Verdana" w:eastAsia="Verdana" w:hAnsi="Verdana"/>
          <w:sz w:val="24"/>
          <w:szCs w:val="24"/>
        </w:rPr>
        <w:t>any change thereof.</w:t>
      </w:r>
    </w:p>
    <w:p w14:paraId="73D9B2F5" w14:textId="77777777" w:rsidR="00D15C11" w:rsidRPr="00D406A2" w:rsidRDefault="00D15C11" w:rsidP="00D406A2">
      <w:pPr>
        <w:pStyle w:val="ListParagraph"/>
        <w:spacing w:line="360" w:lineRule="auto"/>
        <w:ind w:left="1134" w:hanging="567"/>
        <w:rPr>
          <w:rFonts w:ascii="Verdana" w:eastAsia="Verdana" w:hAnsi="Verdana" w:cs="Verdana"/>
          <w:sz w:val="24"/>
          <w:szCs w:val="24"/>
        </w:rPr>
      </w:pPr>
    </w:p>
    <w:p w14:paraId="77733217" w14:textId="77777777" w:rsidR="00D6704F" w:rsidRPr="00D406A2" w:rsidRDefault="00D6704F" w:rsidP="00D406A2">
      <w:pPr>
        <w:spacing w:line="360" w:lineRule="auto"/>
        <w:ind w:right="671"/>
        <w:jc w:val="both"/>
        <w:rPr>
          <w:rFonts w:ascii="Verdana" w:eastAsia="Verdana" w:hAnsi="Verdana" w:cs="Verdana"/>
          <w:spacing w:val="51"/>
          <w:sz w:val="24"/>
          <w:szCs w:val="24"/>
        </w:rPr>
      </w:pPr>
    </w:p>
    <w:p w14:paraId="1955918C" w14:textId="14A6D9A9" w:rsidR="005E0E5A" w:rsidRPr="00D406A2" w:rsidRDefault="00172852" w:rsidP="00D406A2">
      <w:pPr>
        <w:numPr>
          <w:ilvl w:val="0"/>
          <w:numId w:val="11"/>
        </w:numPr>
        <w:spacing w:line="360" w:lineRule="auto"/>
        <w:ind w:left="284" w:right="671" w:firstLine="142"/>
        <w:jc w:val="both"/>
        <w:rPr>
          <w:rFonts w:ascii="Verdana" w:eastAsia="Verdana" w:hAnsi="Verdana"/>
          <w:sz w:val="24"/>
          <w:szCs w:val="24"/>
        </w:rPr>
      </w:pPr>
      <w:r w:rsidRPr="00D406A2">
        <w:rPr>
          <w:rFonts w:ascii="Verdana" w:eastAsia="Verdana" w:hAnsi="Verdana"/>
          <w:sz w:val="24"/>
          <w:szCs w:val="24"/>
        </w:rPr>
        <w:t xml:space="preserve">Any </w:t>
      </w:r>
      <w:r w:rsidR="001D7D1B" w:rsidRPr="00D406A2">
        <w:rPr>
          <w:rFonts w:ascii="Verdana" w:eastAsia="Verdana" w:hAnsi="Verdana"/>
          <w:sz w:val="24"/>
          <w:szCs w:val="24"/>
        </w:rPr>
        <w:t xml:space="preserve">delay in </w:t>
      </w:r>
      <w:r w:rsidR="00B57149" w:rsidRPr="00D406A2">
        <w:rPr>
          <w:rFonts w:ascii="Verdana" w:eastAsia="Verdana" w:hAnsi="Verdana"/>
          <w:sz w:val="24"/>
          <w:szCs w:val="24"/>
        </w:rPr>
        <w:t>notification under s</w:t>
      </w:r>
      <w:r w:rsidRPr="00D406A2">
        <w:rPr>
          <w:rFonts w:ascii="Verdana" w:eastAsia="Verdana" w:hAnsi="Verdana"/>
          <w:sz w:val="24"/>
          <w:szCs w:val="24"/>
        </w:rPr>
        <w:t xml:space="preserve">ection 58 of the </w:t>
      </w:r>
      <w:r w:rsidR="002C63CC" w:rsidRPr="00D406A2">
        <w:rPr>
          <w:rFonts w:ascii="Verdana" w:eastAsia="Verdana" w:hAnsi="Verdana"/>
          <w:sz w:val="24"/>
          <w:szCs w:val="24"/>
        </w:rPr>
        <w:t>CA 2016</w:t>
      </w:r>
      <w:r w:rsidRPr="00D406A2">
        <w:rPr>
          <w:rFonts w:ascii="Verdana" w:eastAsia="Verdana" w:hAnsi="Verdana"/>
          <w:sz w:val="24"/>
          <w:szCs w:val="24"/>
        </w:rPr>
        <w:t xml:space="preserve"> will attract late</w:t>
      </w:r>
      <w:r w:rsidR="002F28D3" w:rsidRPr="00D406A2">
        <w:rPr>
          <w:rFonts w:ascii="Verdana" w:eastAsia="Verdana" w:hAnsi="Verdana"/>
          <w:sz w:val="24"/>
          <w:szCs w:val="24"/>
        </w:rPr>
        <w:t xml:space="preserve"> lodgment fee</w:t>
      </w:r>
      <w:r w:rsidR="00D15C11" w:rsidRPr="00D406A2">
        <w:rPr>
          <w:rFonts w:ascii="Verdana" w:eastAsia="Verdana" w:hAnsi="Verdana"/>
          <w:sz w:val="24"/>
          <w:szCs w:val="24"/>
        </w:rPr>
        <w:t>s</w:t>
      </w:r>
      <w:r w:rsidR="001D7D1B" w:rsidRPr="00D406A2">
        <w:rPr>
          <w:rFonts w:ascii="Verdana" w:eastAsia="Verdana" w:hAnsi="Verdana"/>
          <w:sz w:val="24"/>
          <w:szCs w:val="24"/>
        </w:rPr>
        <w:t>.</w:t>
      </w:r>
    </w:p>
    <w:p w14:paraId="02BD5EA3" w14:textId="77777777" w:rsidR="005E0E5A" w:rsidRPr="00D406A2" w:rsidRDefault="002E1F3F" w:rsidP="00D406A2">
      <w:pPr>
        <w:spacing w:line="360" w:lineRule="auto"/>
        <w:ind w:left="336" w:right="2851"/>
        <w:jc w:val="both"/>
        <w:rPr>
          <w:rFonts w:ascii="Verdana" w:eastAsia="Verdana" w:hAnsi="Verdana" w:cs="Verdana"/>
          <w:sz w:val="24"/>
          <w:szCs w:val="24"/>
        </w:rPr>
      </w:pPr>
      <w:r w:rsidRPr="00D406A2">
        <w:rPr>
          <w:rFonts w:ascii="Verdana" w:eastAsia="Verdana" w:hAnsi="Verdana" w:cs="Verdana"/>
          <w:spacing w:val="58"/>
          <w:sz w:val="24"/>
          <w:szCs w:val="24"/>
        </w:rPr>
        <w:t xml:space="preserve"> </w:t>
      </w:r>
    </w:p>
    <w:p w14:paraId="35E43E3A" w14:textId="77777777" w:rsidR="005E0E5A" w:rsidRPr="00D406A2" w:rsidRDefault="00865050" w:rsidP="00D406A2">
      <w:pPr>
        <w:spacing w:before="1" w:line="360" w:lineRule="auto"/>
        <w:ind w:left="284" w:right="729"/>
        <w:jc w:val="both"/>
        <w:rPr>
          <w:rFonts w:ascii="Verdana" w:hAnsi="Verdana"/>
          <w:sz w:val="24"/>
          <w:szCs w:val="24"/>
        </w:rPr>
      </w:pPr>
      <w:r w:rsidRPr="00D406A2">
        <w:rPr>
          <w:rFonts w:ascii="Verdana" w:eastAsia="Verdana" w:hAnsi="Verdana" w:cs="Verdana"/>
          <w:b/>
          <w:sz w:val="24"/>
          <w:szCs w:val="24"/>
        </w:rPr>
        <w:t>PROCEDURES</w:t>
      </w:r>
      <w:r w:rsidRPr="00D406A2">
        <w:rPr>
          <w:rFonts w:ascii="Verdana" w:eastAsia="Verdana" w:hAnsi="Verdana" w:cs="Verdana"/>
          <w:b/>
          <w:spacing w:val="3"/>
          <w:sz w:val="24"/>
          <w:szCs w:val="24"/>
        </w:rPr>
        <w:t xml:space="preserve"> </w:t>
      </w:r>
      <w:r w:rsidRPr="00D406A2">
        <w:rPr>
          <w:rFonts w:ascii="Verdana" w:eastAsia="Verdana" w:hAnsi="Verdana" w:cs="Verdana"/>
          <w:b/>
          <w:spacing w:val="-3"/>
          <w:sz w:val="24"/>
          <w:szCs w:val="24"/>
        </w:rPr>
        <w:t>RELATING</w:t>
      </w:r>
      <w:r w:rsidRPr="00D406A2">
        <w:rPr>
          <w:rFonts w:ascii="Verdana" w:eastAsia="Verdana" w:hAnsi="Verdana" w:cs="Verdana"/>
          <w:b/>
          <w:sz w:val="24"/>
          <w:szCs w:val="24"/>
        </w:rPr>
        <w:t xml:space="preserve"> TO THE NOTIFICATION </w:t>
      </w:r>
      <w:r w:rsidRPr="00D406A2">
        <w:rPr>
          <w:rFonts w:ascii="Verdana" w:eastAsia="Verdana" w:hAnsi="Verdana" w:cs="Verdana"/>
          <w:b/>
          <w:spacing w:val="-2"/>
          <w:sz w:val="24"/>
          <w:szCs w:val="24"/>
        </w:rPr>
        <w:t>UNDER SECTION 58 OF THE COMPANIES ACT 2016</w:t>
      </w:r>
    </w:p>
    <w:p w14:paraId="1033F498" w14:textId="77777777" w:rsidR="00865050" w:rsidRPr="00D406A2" w:rsidRDefault="00865050" w:rsidP="00D406A2">
      <w:pPr>
        <w:spacing w:before="1" w:line="360" w:lineRule="auto"/>
        <w:rPr>
          <w:rFonts w:ascii="Verdana" w:hAnsi="Verdana"/>
          <w:sz w:val="24"/>
          <w:szCs w:val="24"/>
        </w:rPr>
      </w:pPr>
    </w:p>
    <w:p w14:paraId="343B1435" w14:textId="77777777" w:rsidR="00865050" w:rsidRPr="00D406A2" w:rsidRDefault="00865050" w:rsidP="00D406A2">
      <w:pPr>
        <w:spacing w:before="1" w:line="360" w:lineRule="auto"/>
        <w:ind w:left="284"/>
        <w:rPr>
          <w:rFonts w:ascii="Verdana" w:hAnsi="Verdana"/>
          <w:b/>
          <w:sz w:val="24"/>
          <w:szCs w:val="24"/>
        </w:rPr>
      </w:pPr>
      <w:r w:rsidRPr="00D406A2">
        <w:rPr>
          <w:rFonts w:ascii="Verdana" w:hAnsi="Verdana"/>
          <w:b/>
          <w:sz w:val="24"/>
          <w:szCs w:val="24"/>
        </w:rPr>
        <w:t>Resolutions accompanying the notification</w:t>
      </w:r>
    </w:p>
    <w:p w14:paraId="5982F671" w14:textId="77777777" w:rsidR="00156F6D" w:rsidRPr="00D406A2" w:rsidRDefault="00156F6D" w:rsidP="00D406A2">
      <w:pPr>
        <w:spacing w:before="1" w:line="360" w:lineRule="auto"/>
        <w:ind w:firstLine="336"/>
        <w:rPr>
          <w:rFonts w:ascii="Verdana" w:hAnsi="Verdana"/>
          <w:sz w:val="24"/>
          <w:szCs w:val="24"/>
          <w:u w:val="single"/>
        </w:rPr>
      </w:pPr>
    </w:p>
    <w:p w14:paraId="103527F1" w14:textId="1992C437" w:rsidR="00536DD0" w:rsidRPr="00D406A2" w:rsidRDefault="00156F6D" w:rsidP="00D406A2">
      <w:pPr>
        <w:numPr>
          <w:ilvl w:val="0"/>
          <w:numId w:val="11"/>
        </w:numPr>
        <w:spacing w:line="360" w:lineRule="auto"/>
        <w:ind w:left="284" w:right="671" w:firstLine="142"/>
        <w:jc w:val="both"/>
        <w:rPr>
          <w:rFonts w:ascii="Verdana" w:eastAsia="Verdana" w:hAnsi="Verdana" w:cs="Verdana"/>
          <w:sz w:val="24"/>
          <w:szCs w:val="24"/>
        </w:rPr>
      </w:pPr>
      <w:r w:rsidRPr="00D406A2">
        <w:rPr>
          <w:rFonts w:ascii="Verdana" w:eastAsia="Verdana" w:hAnsi="Verdana" w:cs="Verdana"/>
          <w:sz w:val="24"/>
          <w:szCs w:val="24"/>
        </w:rPr>
        <w:t>In cases of appointment or removal of a di</w:t>
      </w:r>
      <w:r w:rsidR="00B57149" w:rsidRPr="00D406A2">
        <w:rPr>
          <w:rFonts w:ascii="Verdana" w:eastAsia="Verdana" w:hAnsi="Verdana" w:cs="Verdana"/>
          <w:sz w:val="24"/>
          <w:szCs w:val="24"/>
        </w:rPr>
        <w:t xml:space="preserve">rector, the notification </w:t>
      </w:r>
      <w:r w:rsidR="00F02169" w:rsidRPr="00D406A2">
        <w:rPr>
          <w:rFonts w:ascii="Verdana" w:eastAsia="Verdana" w:hAnsi="Verdana" w:cs="Verdana"/>
          <w:sz w:val="24"/>
          <w:szCs w:val="24"/>
        </w:rPr>
        <w:t xml:space="preserve">lodged to the Registrar </w:t>
      </w:r>
      <w:r w:rsidR="00B57149" w:rsidRPr="00D406A2">
        <w:rPr>
          <w:rFonts w:ascii="Verdana" w:eastAsia="Verdana" w:hAnsi="Verdana" w:cs="Verdana"/>
          <w:sz w:val="24"/>
          <w:szCs w:val="24"/>
        </w:rPr>
        <w:t xml:space="preserve">under </w:t>
      </w:r>
      <w:r w:rsidR="002C63CC" w:rsidRPr="00D406A2">
        <w:rPr>
          <w:rFonts w:ascii="Verdana" w:eastAsia="Verdana" w:hAnsi="Verdana" w:cs="Verdana"/>
          <w:sz w:val="24"/>
          <w:szCs w:val="24"/>
        </w:rPr>
        <w:t>S</w:t>
      </w:r>
      <w:r w:rsidRPr="00D406A2">
        <w:rPr>
          <w:rFonts w:ascii="Verdana" w:eastAsia="Verdana" w:hAnsi="Verdana" w:cs="Verdana"/>
          <w:sz w:val="24"/>
          <w:szCs w:val="24"/>
        </w:rPr>
        <w:t>ection 58 shall be accompanied with the relevant extract of resolution</w:t>
      </w:r>
      <w:r w:rsidR="00F02169" w:rsidRPr="00D406A2">
        <w:rPr>
          <w:rFonts w:ascii="Verdana" w:eastAsia="Verdana" w:hAnsi="Verdana" w:cs="Verdana"/>
          <w:sz w:val="24"/>
          <w:szCs w:val="24"/>
        </w:rPr>
        <w:t xml:space="preserve"> pertaining to the appointment or removal</w:t>
      </w:r>
      <w:r w:rsidRPr="00D406A2">
        <w:rPr>
          <w:rFonts w:ascii="Verdana" w:eastAsia="Verdana" w:hAnsi="Verdana" w:cs="Verdana"/>
          <w:sz w:val="24"/>
          <w:szCs w:val="24"/>
        </w:rPr>
        <w:t xml:space="preserve">. </w:t>
      </w:r>
      <w:r w:rsidR="00F02169" w:rsidRPr="00D406A2">
        <w:rPr>
          <w:rFonts w:ascii="Verdana" w:eastAsia="Verdana" w:hAnsi="Verdana" w:cs="Verdana"/>
          <w:sz w:val="24"/>
          <w:szCs w:val="24"/>
        </w:rPr>
        <w:t xml:space="preserve">For the purposes of </w:t>
      </w:r>
      <w:r w:rsidR="002C63CC" w:rsidRPr="00D406A2">
        <w:rPr>
          <w:rFonts w:ascii="Verdana" w:eastAsia="Verdana" w:hAnsi="Verdana" w:cs="Verdana"/>
          <w:sz w:val="24"/>
          <w:szCs w:val="24"/>
        </w:rPr>
        <w:t>S</w:t>
      </w:r>
      <w:r w:rsidR="00F02169" w:rsidRPr="00D406A2">
        <w:rPr>
          <w:rFonts w:ascii="Verdana" w:eastAsia="Verdana" w:hAnsi="Verdana" w:cs="Verdana"/>
          <w:sz w:val="24"/>
          <w:szCs w:val="24"/>
        </w:rPr>
        <w:t>ection 58, t</w:t>
      </w:r>
      <w:r w:rsidRPr="00D406A2">
        <w:rPr>
          <w:rFonts w:ascii="Verdana" w:eastAsia="Verdana" w:hAnsi="Verdana" w:cs="Verdana"/>
          <w:sz w:val="24"/>
          <w:szCs w:val="24"/>
        </w:rPr>
        <w:t>he extract of resolution shall fulfill the following requirements</w:t>
      </w:r>
      <w:r w:rsidR="00536DD0" w:rsidRPr="00D406A2">
        <w:rPr>
          <w:rFonts w:ascii="Verdana" w:eastAsia="Verdana" w:hAnsi="Verdana" w:cs="Verdana"/>
          <w:sz w:val="24"/>
          <w:szCs w:val="24"/>
        </w:rPr>
        <w:t>—</w:t>
      </w:r>
    </w:p>
    <w:p w14:paraId="624A08B0" w14:textId="77777777" w:rsidR="00865050" w:rsidRPr="00D406A2" w:rsidRDefault="00865050" w:rsidP="00D406A2">
      <w:pPr>
        <w:spacing w:before="1" w:line="360" w:lineRule="auto"/>
        <w:ind w:firstLine="336"/>
        <w:rPr>
          <w:rFonts w:ascii="Verdana" w:eastAsia="Verdana" w:hAnsi="Verdana" w:cs="Verdana"/>
          <w:sz w:val="24"/>
          <w:szCs w:val="24"/>
        </w:rPr>
      </w:pPr>
    </w:p>
    <w:p w14:paraId="4D3C345C" w14:textId="77777777" w:rsidR="005E0E5A" w:rsidRPr="00D406A2" w:rsidRDefault="00865050" w:rsidP="00D406A2">
      <w:pPr>
        <w:numPr>
          <w:ilvl w:val="0"/>
          <w:numId w:val="2"/>
        </w:numPr>
        <w:spacing w:before="1" w:line="360" w:lineRule="auto"/>
        <w:ind w:left="1260" w:hanging="540"/>
        <w:rPr>
          <w:rFonts w:ascii="Verdana" w:eastAsia="Verdana" w:hAnsi="Verdana" w:cs="Verdana"/>
          <w:b/>
          <w:bCs/>
          <w:sz w:val="24"/>
          <w:szCs w:val="24"/>
        </w:rPr>
      </w:pPr>
      <w:r w:rsidRPr="00D406A2">
        <w:rPr>
          <w:rFonts w:ascii="Verdana" w:eastAsia="Verdana" w:hAnsi="Verdana" w:cs="Verdana"/>
          <w:b/>
          <w:bCs/>
          <w:sz w:val="24"/>
          <w:szCs w:val="24"/>
        </w:rPr>
        <w:t>Appointment of directors</w:t>
      </w:r>
    </w:p>
    <w:p w14:paraId="19B180E5" w14:textId="77777777" w:rsidR="002F28D3" w:rsidRPr="00D406A2" w:rsidRDefault="00D6704F" w:rsidP="00D406A2">
      <w:pPr>
        <w:spacing w:line="360" w:lineRule="auto"/>
        <w:ind w:left="1284"/>
        <w:rPr>
          <w:rFonts w:ascii="Verdana" w:eastAsia="Verdana" w:hAnsi="Verdana" w:cs="Verdana"/>
          <w:sz w:val="24"/>
          <w:szCs w:val="24"/>
        </w:rPr>
      </w:pPr>
      <w:r w:rsidRPr="00D406A2">
        <w:rPr>
          <w:rFonts w:ascii="Verdana" w:eastAsia="Verdana" w:hAnsi="Verdana" w:cs="Verdana"/>
          <w:sz w:val="24"/>
          <w:szCs w:val="24"/>
        </w:rPr>
        <w:t xml:space="preserve"> </w:t>
      </w:r>
    </w:p>
    <w:p w14:paraId="49AA9201" w14:textId="63A23904" w:rsidR="001D7D1B" w:rsidRPr="00D406A2" w:rsidRDefault="001D7D1B" w:rsidP="00D406A2">
      <w:pPr>
        <w:numPr>
          <w:ilvl w:val="0"/>
          <w:numId w:val="4"/>
        </w:numPr>
        <w:spacing w:before="1" w:line="360" w:lineRule="auto"/>
        <w:ind w:left="1980" w:right="729" w:hanging="540"/>
        <w:jc w:val="both"/>
        <w:rPr>
          <w:rFonts w:ascii="Verdana" w:eastAsia="Verdana" w:hAnsi="Verdana" w:cs="Verdana"/>
          <w:sz w:val="24"/>
          <w:szCs w:val="24"/>
        </w:rPr>
      </w:pPr>
      <w:r w:rsidRPr="00D406A2">
        <w:rPr>
          <w:rFonts w:ascii="Verdana" w:eastAsia="Verdana" w:hAnsi="Verdana" w:cs="Verdana"/>
          <w:sz w:val="24"/>
          <w:szCs w:val="24"/>
        </w:rPr>
        <w:t>In the case of an appointment of a new director at a general meeting, the not</w:t>
      </w:r>
      <w:r w:rsidR="00BF5C59" w:rsidRPr="00D406A2">
        <w:rPr>
          <w:rFonts w:ascii="Verdana" w:eastAsia="Verdana" w:hAnsi="Verdana" w:cs="Verdana"/>
          <w:sz w:val="24"/>
          <w:szCs w:val="24"/>
        </w:rPr>
        <w:t xml:space="preserve">ification shall be accompanied </w:t>
      </w:r>
      <w:r w:rsidRPr="00D406A2">
        <w:rPr>
          <w:rFonts w:ascii="Verdana" w:eastAsia="Verdana" w:hAnsi="Verdana" w:cs="Verdana"/>
          <w:sz w:val="24"/>
          <w:szCs w:val="24"/>
        </w:rPr>
        <w:t xml:space="preserve">with an extract of the resolution </w:t>
      </w:r>
      <w:r w:rsidR="00F02169" w:rsidRPr="00D406A2">
        <w:rPr>
          <w:rFonts w:ascii="Verdana" w:eastAsia="Verdana" w:hAnsi="Verdana" w:cs="Verdana"/>
          <w:sz w:val="24"/>
          <w:szCs w:val="24"/>
        </w:rPr>
        <w:t>passed at</w:t>
      </w:r>
      <w:r w:rsidRPr="00D406A2">
        <w:rPr>
          <w:rFonts w:ascii="Verdana" w:eastAsia="Verdana" w:hAnsi="Verdana" w:cs="Verdana"/>
          <w:sz w:val="24"/>
          <w:szCs w:val="24"/>
        </w:rPr>
        <w:t xml:space="preserve"> the general meeting of the company. The extract of resolution shall be signed by </w:t>
      </w:r>
      <w:r w:rsidR="00F02169" w:rsidRPr="00D406A2">
        <w:rPr>
          <w:rFonts w:ascii="Verdana" w:eastAsia="Verdana" w:hAnsi="Verdana" w:cs="Verdana"/>
          <w:sz w:val="24"/>
          <w:szCs w:val="24"/>
        </w:rPr>
        <w:t xml:space="preserve">at least one of the </w:t>
      </w:r>
      <w:r w:rsidRPr="00D406A2">
        <w:rPr>
          <w:rFonts w:ascii="Verdana" w:eastAsia="Verdana" w:hAnsi="Verdana" w:cs="Verdana"/>
          <w:sz w:val="24"/>
          <w:szCs w:val="24"/>
        </w:rPr>
        <w:t xml:space="preserve">existing </w:t>
      </w:r>
      <w:r w:rsidR="00F02169" w:rsidRPr="00D406A2">
        <w:rPr>
          <w:rFonts w:ascii="Verdana" w:eastAsia="Verdana" w:hAnsi="Verdana" w:cs="Verdana"/>
          <w:sz w:val="24"/>
          <w:szCs w:val="24"/>
        </w:rPr>
        <w:t xml:space="preserve">board of </w:t>
      </w:r>
      <w:r w:rsidRPr="00D406A2">
        <w:rPr>
          <w:rFonts w:ascii="Verdana" w:eastAsia="Verdana" w:hAnsi="Verdana" w:cs="Verdana"/>
          <w:sz w:val="24"/>
          <w:szCs w:val="24"/>
        </w:rPr>
        <w:t>director</w:t>
      </w:r>
      <w:r w:rsidR="00F02169" w:rsidRPr="00D406A2">
        <w:rPr>
          <w:rFonts w:ascii="Verdana" w:eastAsia="Verdana" w:hAnsi="Verdana" w:cs="Verdana"/>
          <w:sz w:val="24"/>
          <w:szCs w:val="24"/>
        </w:rPr>
        <w:t>s</w:t>
      </w:r>
      <w:r w:rsidRPr="00D406A2">
        <w:rPr>
          <w:rFonts w:ascii="Verdana" w:eastAsia="Verdana" w:hAnsi="Verdana" w:cs="Verdana"/>
          <w:sz w:val="24"/>
          <w:szCs w:val="24"/>
        </w:rPr>
        <w:t xml:space="preserve"> (other than the newly appointed director) and the existing secretary</w:t>
      </w:r>
      <w:r w:rsidR="002C63CC" w:rsidRPr="00D406A2">
        <w:rPr>
          <w:rFonts w:ascii="Verdana" w:eastAsia="Verdana" w:hAnsi="Verdana" w:cs="Verdana"/>
          <w:sz w:val="24"/>
          <w:szCs w:val="24"/>
        </w:rPr>
        <w:t>.</w:t>
      </w:r>
      <w:r w:rsidRPr="00D406A2">
        <w:rPr>
          <w:rFonts w:ascii="Verdana" w:eastAsia="Verdana" w:hAnsi="Verdana" w:cs="Verdana"/>
          <w:sz w:val="24"/>
          <w:szCs w:val="24"/>
        </w:rPr>
        <w:t xml:space="preserve"> </w:t>
      </w:r>
    </w:p>
    <w:p w14:paraId="2FB00EC6" w14:textId="77777777" w:rsidR="006B1583" w:rsidRPr="00D406A2" w:rsidRDefault="006B1583" w:rsidP="00D406A2">
      <w:pPr>
        <w:spacing w:before="1" w:line="360" w:lineRule="auto"/>
        <w:ind w:left="1980" w:right="729"/>
        <w:jc w:val="both"/>
        <w:rPr>
          <w:rFonts w:ascii="Verdana" w:eastAsia="Verdana" w:hAnsi="Verdana" w:cs="Verdana"/>
          <w:sz w:val="24"/>
          <w:szCs w:val="24"/>
        </w:rPr>
      </w:pPr>
    </w:p>
    <w:p w14:paraId="103396AD" w14:textId="0404871E" w:rsidR="002F28D3" w:rsidRPr="00D406A2" w:rsidRDefault="002F28D3" w:rsidP="00D406A2">
      <w:pPr>
        <w:numPr>
          <w:ilvl w:val="0"/>
          <w:numId w:val="4"/>
        </w:numPr>
        <w:spacing w:before="1" w:line="360" w:lineRule="auto"/>
        <w:ind w:left="1980" w:right="729" w:hanging="540"/>
        <w:jc w:val="both"/>
        <w:rPr>
          <w:rFonts w:ascii="Verdana" w:eastAsia="Verdana" w:hAnsi="Verdana" w:cs="Verdana"/>
          <w:sz w:val="24"/>
          <w:szCs w:val="24"/>
        </w:rPr>
      </w:pPr>
      <w:r w:rsidRPr="00D406A2">
        <w:rPr>
          <w:rFonts w:ascii="Verdana" w:eastAsia="Verdana" w:hAnsi="Verdana" w:cs="Verdana"/>
          <w:sz w:val="24"/>
          <w:szCs w:val="24"/>
        </w:rPr>
        <w:t>In the case of an appointment of a new director to fill a casual vacancy or as</w:t>
      </w:r>
      <w:r w:rsidR="00F02169" w:rsidRPr="00D406A2">
        <w:rPr>
          <w:rFonts w:ascii="Verdana" w:eastAsia="Verdana" w:hAnsi="Verdana" w:cs="Verdana"/>
          <w:sz w:val="24"/>
          <w:szCs w:val="24"/>
        </w:rPr>
        <w:t xml:space="preserve"> an</w:t>
      </w:r>
      <w:r w:rsidRPr="00D406A2">
        <w:rPr>
          <w:rFonts w:ascii="Verdana" w:eastAsia="Verdana" w:hAnsi="Verdana" w:cs="Verdana"/>
          <w:sz w:val="24"/>
          <w:szCs w:val="24"/>
        </w:rPr>
        <w:t xml:space="preserve"> additional </w:t>
      </w:r>
      <w:r w:rsidR="00F02169" w:rsidRPr="00D406A2">
        <w:rPr>
          <w:rFonts w:ascii="Verdana" w:eastAsia="Verdana" w:hAnsi="Verdana" w:cs="Verdana"/>
          <w:sz w:val="24"/>
          <w:szCs w:val="24"/>
        </w:rPr>
        <w:t xml:space="preserve">director </w:t>
      </w:r>
      <w:r w:rsidRPr="00D406A2">
        <w:rPr>
          <w:rFonts w:ascii="Verdana" w:eastAsia="Verdana" w:hAnsi="Verdana" w:cs="Verdana"/>
          <w:sz w:val="24"/>
          <w:szCs w:val="24"/>
        </w:rPr>
        <w:t xml:space="preserve">to existing </w:t>
      </w:r>
      <w:r w:rsidR="00F02169" w:rsidRPr="00D406A2">
        <w:rPr>
          <w:rFonts w:ascii="Verdana" w:eastAsia="Verdana" w:hAnsi="Verdana" w:cs="Verdana"/>
          <w:sz w:val="24"/>
          <w:szCs w:val="24"/>
        </w:rPr>
        <w:t xml:space="preserve">board of </w:t>
      </w:r>
      <w:r w:rsidRPr="00D406A2">
        <w:rPr>
          <w:rFonts w:ascii="Verdana" w:eastAsia="Verdana" w:hAnsi="Verdana" w:cs="Verdana"/>
          <w:sz w:val="24"/>
          <w:szCs w:val="24"/>
        </w:rPr>
        <w:t>directors, an extract of the resolution of the board of directors shall be sufficient to accompany</w:t>
      </w:r>
      <w:r w:rsidR="007F0C70" w:rsidRPr="00D406A2">
        <w:rPr>
          <w:rFonts w:ascii="Verdana" w:eastAsia="Verdana" w:hAnsi="Verdana" w:cs="Verdana"/>
          <w:sz w:val="24"/>
          <w:szCs w:val="24"/>
        </w:rPr>
        <w:t xml:space="preserve"> the notification. The extract of the resolution shall be signed by </w:t>
      </w:r>
      <w:r w:rsidR="00F02169" w:rsidRPr="00D406A2">
        <w:rPr>
          <w:rFonts w:ascii="Verdana" w:eastAsia="Verdana" w:hAnsi="Verdana" w:cs="Verdana"/>
          <w:sz w:val="24"/>
          <w:szCs w:val="24"/>
        </w:rPr>
        <w:t xml:space="preserve">at least one of the </w:t>
      </w:r>
      <w:r w:rsidR="007F0C70" w:rsidRPr="00D406A2">
        <w:rPr>
          <w:rFonts w:ascii="Verdana" w:eastAsia="Verdana" w:hAnsi="Verdana" w:cs="Verdana"/>
          <w:sz w:val="24"/>
          <w:szCs w:val="24"/>
        </w:rPr>
        <w:lastRenderedPageBreak/>
        <w:t xml:space="preserve">existing </w:t>
      </w:r>
      <w:r w:rsidR="0086643B" w:rsidRPr="00D406A2">
        <w:rPr>
          <w:rFonts w:ascii="Verdana" w:eastAsia="Verdana" w:hAnsi="Verdana" w:cs="Verdana"/>
          <w:sz w:val="24"/>
          <w:szCs w:val="24"/>
        </w:rPr>
        <w:t xml:space="preserve">board of </w:t>
      </w:r>
      <w:r w:rsidR="007F0C70" w:rsidRPr="00D406A2">
        <w:rPr>
          <w:rFonts w:ascii="Verdana" w:eastAsia="Verdana" w:hAnsi="Verdana" w:cs="Verdana"/>
          <w:sz w:val="24"/>
          <w:szCs w:val="24"/>
        </w:rPr>
        <w:t>director</w:t>
      </w:r>
      <w:r w:rsidR="0086643B" w:rsidRPr="00D406A2">
        <w:rPr>
          <w:rFonts w:ascii="Verdana" w:eastAsia="Verdana" w:hAnsi="Verdana" w:cs="Verdana"/>
          <w:sz w:val="24"/>
          <w:szCs w:val="24"/>
        </w:rPr>
        <w:t>s</w:t>
      </w:r>
      <w:r w:rsidR="007F0C70" w:rsidRPr="00D406A2">
        <w:rPr>
          <w:rFonts w:ascii="Verdana" w:eastAsia="Verdana" w:hAnsi="Verdana" w:cs="Verdana"/>
          <w:sz w:val="24"/>
          <w:szCs w:val="24"/>
        </w:rPr>
        <w:t xml:space="preserve"> (other than the newly appointed director) and the existing secretary</w:t>
      </w:r>
      <w:r w:rsidR="002C63CC" w:rsidRPr="00D406A2">
        <w:rPr>
          <w:rFonts w:ascii="Verdana" w:eastAsia="Verdana" w:hAnsi="Verdana" w:cs="Verdana"/>
          <w:sz w:val="24"/>
          <w:szCs w:val="24"/>
        </w:rPr>
        <w:t>.</w:t>
      </w:r>
      <w:r w:rsidR="007F0C70" w:rsidRPr="00D406A2">
        <w:rPr>
          <w:rFonts w:ascii="Verdana" w:eastAsia="Verdana" w:hAnsi="Verdana" w:cs="Verdana"/>
          <w:sz w:val="24"/>
          <w:szCs w:val="24"/>
        </w:rPr>
        <w:t xml:space="preserve"> </w:t>
      </w:r>
    </w:p>
    <w:p w14:paraId="26282F09" w14:textId="77777777" w:rsidR="00865050" w:rsidRPr="00D406A2" w:rsidRDefault="00865050" w:rsidP="00D406A2">
      <w:pPr>
        <w:spacing w:before="1" w:line="360" w:lineRule="auto"/>
        <w:ind w:left="1284"/>
        <w:rPr>
          <w:rFonts w:ascii="Verdana" w:eastAsia="Verdana" w:hAnsi="Verdana" w:cs="Verdana"/>
          <w:sz w:val="24"/>
          <w:szCs w:val="24"/>
        </w:rPr>
      </w:pPr>
    </w:p>
    <w:p w14:paraId="6EA12AFB" w14:textId="77777777" w:rsidR="00865050" w:rsidRPr="00D406A2" w:rsidRDefault="00865050" w:rsidP="00D406A2">
      <w:pPr>
        <w:numPr>
          <w:ilvl w:val="0"/>
          <w:numId w:val="2"/>
        </w:numPr>
        <w:spacing w:before="1" w:line="360" w:lineRule="auto"/>
        <w:ind w:hanging="564"/>
        <w:rPr>
          <w:rFonts w:ascii="Verdana" w:eastAsia="Verdana" w:hAnsi="Verdana" w:cs="Verdana"/>
          <w:b/>
          <w:bCs/>
          <w:sz w:val="24"/>
          <w:szCs w:val="24"/>
        </w:rPr>
      </w:pPr>
      <w:r w:rsidRPr="00D406A2">
        <w:rPr>
          <w:rFonts w:ascii="Verdana" w:eastAsia="Verdana" w:hAnsi="Verdana" w:cs="Verdana"/>
          <w:b/>
          <w:bCs/>
          <w:sz w:val="24"/>
          <w:szCs w:val="24"/>
        </w:rPr>
        <w:t>Removal of directors</w:t>
      </w:r>
    </w:p>
    <w:p w14:paraId="37FAE0A9" w14:textId="77777777" w:rsidR="009B5AD9" w:rsidRPr="00D406A2" w:rsidRDefault="009B5AD9" w:rsidP="00D406A2">
      <w:pPr>
        <w:spacing w:before="1" w:line="360" w:lineRule="auto"/>
        <w:ind w:left="1284"/>
        <w:rPr>
          <w:rFonts w:ascii="Verdana" w:eastAsia="Verdana" w:hAnsi="Verdana" w:cs="Verdana"/>
          <w:sz w:val="24"/>
          <w:szCs w:val="24"/>
        </w:rPr>
      </w:pPr>
    </w:p>
    <w:p w14:paraId="2E898871" w14:textId="537D4ABA" w:rsidR="009B5AD9" w:rsidRPr="00D406A2" w:rsidRDefault="009B5AD9" w:rsidP="00D406A2">
      <w:pPr>
        <w:numPr>
          <w:ilvl w:val="0"/>
          <w:numId w:val="12"/>
        </w:numPr>
        <w:spacing w:before="1" w:line="360" w:lineRule="auto"/>
        <w:ind w:left="1980" w:right="729" w:hanging="540"/>
        <w:jc w:val="both"/>
        <w:rPr>
          <w:rFonts w:ascii="Verdana" w:eastAsia="Verdana" w:hAnsi="Verdana" w:cs="Verdana"/>
          <w:sz w:val="24"/>
          <w:szCs w:val="24"/>
        </w:rPr>
      </w:pPr>
      <w:r w:rsidRPr="00D406A2">
        <w:rPr>
          <w:rFonts w:ascii="Verdana" w:eastAsia="Verdana" w:hAnsi="Verdana" w:cs="Verdana"/>
          <w:sz w:val="24"/>
          <w:szCs w:val="24"/>
        </w:rPr>
        <w:t xml:space="preserve">Notification of removal of directors shall be accompanied with an extract of resolution </w:t>
      </w:r>
      <w:r w:rsidR="0086643B" w:rsidRPr="00D406A2">
        <w:rPr>
          <w:rFonts w:ascii="Verdana" w:eastAsia="Verdana" w:hAnsi="Verdana" w:cs="Verdana"/>
          <w:sz w:val="24"/>
          <w:szCs w:val="24"/>
        </w:rPr>
        <w:t xml:space="preserve">passed </w:t>
      </w:r>
      <w:r w:rsidRPr="00D406A2">
        <w:rPr>
          <w:rFonts w:ascii="Verdana" w:eastAsia="Verdana" w:hAnsi="Verdana" w:cs="Verdana"/>
          <w:sz w:val="24"/>
          <w:szCs w:val="24"/>
        </w:rPr>
        <w:t>at the general meeting of the company.</w:t>
      </w:r>
      <w:r w:rsidR="00D2592A" w:rsidRPr="00D406A2">
        <w:rPr>
          <w:rFonts w:ascii="Verdana" w:eastAsia="Verdana" w:hAnsi="Verdana" w:cs="Verdana"/>
          <w:sz w:val="24"/>
          <w:szCs w:val="24"/>
        </w:rPr>
        <w:t xml:space="preserve"> The extract of resolution must be signed by a director at the material time when the resolution was passed and by the </w:t>
      </w:r>
      <w:r w:rsidR="002C63CC" w:rsidRPr="00D406A2">
        <w:rPr>
          <w:rFonts w:ascii="Verdana" w:eastAsia="Verdana" w:hAnsi="Verdana" w:cs="Verdana"/>
          <w:sz w:val="24"/>
          <w:szCs w:val="24"/>
        </w:rPr>
        <w:t xml:space="preserve">company </w:t>
      </w:r>
      <w:r w:rsidR="00D2592A" w:rsidRPr="00D406A2">
        <w:rPr>
          <w:rFonts w:ascii="Verdana" w:eastAsia="Verdana" w:hAnsi="Verdana" w:cs="Verdana"/>
          <w:sz w:val="24"/>
          <w:szCs w:val="24"/>
        </w:rPr>
        <w:t>secretary; or</w:t>
      </w:r>
    </w:p>
    <w:p w14:paraId="6D4410BE" w14:textId="77777777" w:rsidR="006B1583" w:rsidRPr="00D406A2" w:rsidRDefault="006B1583" w:rsidP="00D406A2">
      <w:pPr>
        <w:spacing w:before="1" w:line="360" w:lineRule="auto"/>
        <w:ind w:left="1980" w:right="729"/>
        <w:jc w:val="both"/>
        <w:rPr>
          <w:rFonts w:ascii="Verdana" w:eastAsia="Verdana" w:hAnsi="Verdana" w:cs="Verdana"/>
          <w:sz w:val="24"/>
          <w:szCs w:val="24"/>
        </w:rPr>
      </w:pPr>
    </w:p>
    <w:p w14:paraId="674343FB" w14:textId="77777777" w:rsidR="00D2592A" w:rsidRPr="00D406A2" w:rsidRDefault="00D2592A" w:rsidP="00D406A2">
      <w:pPr>
        <w:numPr>
          <w:ilvl w:val="0"/>
          <w:numId w:val="12"/>
        </w:numPr>
        <w:spacing w:before="1" w:line="360" w:lineRule="auto"/>
        <w:ind w:left="1980" w:right="729" w:hanging="540"/>
        <w:jc w:val="both"/>
        <w:rPr>
          <w:rFonts w:ascii="Verdana" w:eastAsia="Verdana" w:hAnsi="Verdana" w:cs="Verdana"/>
          <w:sz w:val="24"/>
          <w:szCs w:val="24"/>
        </w:rPr>
      </w:pPr>
      <w:r w:rsidRPr="00D406A2">
        <w:rPr>
          <w:rFonts w:ascii="Verdana" w:eastAsia="Verdana" w:hAnsi="Verdana" w:cs="Verdana"/>
          <w:sz w:val="24"/>
          <w:szCs w:val="24"/>
        </w:rPr>
        <w:t>In the case where the removal of the whole of the board of directors, the extract of resolution of general meeting of the company shall be signed by:</w:t>
      </w:r>
    </w:p>
    <w:p w14:paraId="1A93D0DF" w14:textId="77777777" w:rsidR="006B1583" w:rsidRPr="00D406A2" w:rsidRDefault="006B1583" w:rsidP="00D406A2">
      <w:pPr>
        <w:spacing w:before="1" w:line="360" w:lineRule="auto"/>
        <w:ind w:right="729"/>
        <w:jc w:val="both"/>
        <w:rPr>
          <w:rFonts w:ascii="Verdana" w:eastAsia="Verdana" w:hAnsi="Verdana" w:cs="Verdana"/>
          <w:sz w:val="24"/>
          <w:szCs w:val="24"/>
        </w:rPr>
      </w:pPr>
    </w:p>
    <w:p w14:paraId="33C0C8F0" w14:textId="186A6D38" w:rsidR="00EA36BB" w:rsidRPr="00D406A2" w:rsidRDefault="00EA36BB" w:rsidP="00D406A2">
      <w:pPr>
        <w:numPr>
          <w:ilvl w:val="1"/>
          <w:numId w:val="5"/>
        </w:numPr>
        <w:spacing w:before="1" w:line="360" w:lineRule="auto"/>
        <w:ind w:right="729"/>
        <w:jc w:val="both"/>
        <w:rPr>
          <w:rFonts w:ascii="Verdana" w:eastAsia="Verdana" w:hAnsi="Verdana" w:cs="Verdana"/>
          <w:sz w:val="24"/>
          <w:szCs w:val="24"/>
        </w:rPr>
      </w:pPr>
      <w:r w:rsidRPr="00D406A2">
        <w:rPr>
          <w:rFonts w:ascii="Verdana" w:eastAsia="Verdana" w:hAnsi="Verdana" w:cs="Verdana"/>
          <w:sz w:val="24"/>
          <w:szCs w:val="24"/>
        </w:rPr>
        <w:t>any one of the directors</w:t>
      </w:r>
      <w:r w:rsidR="002C63CC" w:rsidRPr="00D406A2">
        <w:rPr>
          <w:rFonts w:ascii="Verdana" w:eastAsia="Verdana" w:hAnsi="Verdana" w:cs="Verdana"/>
          <w:sz w:val="24"/>
          <w:szCs w:val="24"/>
        </w:rPr>
        <w:t xml:space="preserve"> </w:t>
      </w:r>
      <w:r w:rsidRPr="00D406A2">
        <w:rPr>
          <w:rFonts w:ascii="Verdana" w:eastAsia="Verdana" w:hAnsi="Verdana" w:cs="Verdana"/>
          <w:sz w:val="24"/>
          <w:szCs w:val="24"/>
        </w:rPr>
        <w:t>so removed or secretary at the material time when the resolution was passed</w:t>
      </w:r>
      <w:r w:rsidR="00DA0F60" w:rsidRPr="00D406A2">
        <w:rPr>
          <w:rFonts w:ascii="Verdana" w:eastAsia="Verdana" w:hAnsi="Verdana" w:cs="Verdana"/>
          <w:sz w:val="24"/>
          <w:szCs w:val="24"/>
        </w:rPr>
        <w:t>;</w:t>
      </w:r>
      <w:r w:rsidR="00A35242" w:rsidRPr="00D406A2">
        <w:rPr>
          <w:rFonts w:ascii="Verdana" w:eastAsia="Verdana" w:hAnsi="Verdana" w:cs="Verdana"/>
          <w:sz w:val="24"/>
          <w:szCs w:val="24"/>
        </w:rPr>
        <w:t xml:space="preserve"> or</w:t>
      </w:r>
    </w:p>
    <w:p w14:paraId="05E9756F" w14:textId="77777777" w:rsidR="00DA0F60" w:rsidRPr="00D406A2" w:rsidRDefault="00DA0F60" w:rsidP="00D406A2">
      <w:pPr>
        <w:spacing w:before="1" w:line="360" w:lineRule="auto"/>
        <w:ind w:left="2724" w:right="729"/>
        <w:jc w:val="both"/>
        <w:rPr>
          <w:rFonts w:ascii="Verdana" w:eastAsia="Verdana" w:hAnsi="Verdana" w:cs="Verdana"/>
          <w:sz w:val="24"/>
          <w:szCs w:val="24"/>
        </w:rPr>
      </w:pPr>
    </w:p>
    <w:p w14:paraId="50C00701" w14:textId="081AF4CA" w:rsidR="00A82577" w:rsidRPr="00D406A2" w:rsidRDefault="00D2592A" w:rsidP="00D406A2">
      <w:pPr>
        <w:numPr>
          <w:ilvl w:val="1"/>
          <w:numId w:val="5"/>
        </w:numPr>
        <w:spacing w:before="1" w:line="360" w:lineRule="auto"/>
        <w:ind w:right="729"/>
        <w:jc w:val="both"/>
        <w:rPr>
          <w:rFonts w:ascii="Verdana" w:eastAsia="Verdana" w:hAnsi="Verdana" w:cs="Verdana"/>
          <w:sz w:val="24"/>
          <w:szCs w:val="24"/>
        </w:rPr>
      </w:pPr>
      <w:r w:rsidRPr="00D406A2">
        <w:rPr>
          <w:rFonts w:ascii="Verdana" w:eastAsia="Verdana" w:hAnsi="Verdana" w:cs="Verdana"/>
          <w:sz w:val="24"/>
          <w:szCs w:val="24"/>
        </w:rPr>
        <w:t xml:space="preserve">the </w:t>
      </w:r>
      <w:r w:rsidR="001D7D1B" w:rsidRPr="00D406A2">
        <w:rPr>
          <w:rFonts w:ascii="Verdana" w:eastAsia="Verdana" w:hAnsi="Verdana" w:cs="Verdana"/>
          <w:sz w:val="24"/>
          <w:szCs w:val="24"/>
        </w:rPr>
        <w:t xml:space="preserve">newly appointed </w:t>
      </w:r>
      <w:r w:rsidRPr="00D406A2">
        <w:rPr>
          <w:rFonts w:ascii="Verdana" w:eastAsia="Verdana" w:hAnsi="Verdana" w:cs="Verdana"/>
          <w:sz w:val="24"/>
          <w:szCs w:val="24"/>
        </w:rPr>
        <w:t xml:space="preserve">director </w:t>
      </w:r>
      <w:r w:rsidR="002C63CC" w:rsidRPr="00D406A2">
        <w:rPr>
          <w:rFonts w:ascii="Verdana" w:eastAsia="Verdana" w:hAnsi="Verdana" w:cs="Verdana"/>
          <w:sz w:val="24"/>
          <w:szCs w:val="24"/>
        </w:rPr>
        <w:t xml:space="preserve">and the secretary </w:t>
      </w:r>
      <w:r w:rsidRPr="00D406A2">
        <w:rPr>
          <w:rFonts w:ascii="Verdana" w:eastAsia="Verdana" w:hAnsi="Verdana" w:cs="Verdana"/>
          <w:sz w:val="24"/>
          <w:szCs w:val="24"/>
        </w:rPr>
        <w:t>at the material time when the resolution was passed;</w:t>
      </w:r>
      <w:r w:rsidR="002C63CC" w:rsidRPr="00D406A2">
        <w:rPr>
          <w:rFonts w:ascii="Verdana" w:eastAsia="Verdana" w:hAnsi="Verdana" w:cs="Verdana"/>
          <w:sz w:val="24"/>
          <w:szCs w:val="24"/>
        </w:rPr>
        <w:t xml:space="preserve"> or</w:t>
      </w:r>
    </w:p>
    <w:p w14:paraId="71D98CB3" w14:textId="77777777" w:rsidR="00A82577" w:rsidRPr="00D406A2" w:rsidRDefault="00A82577" w:rsidP="00D406A2">
      <w:pPr>
        <w:pStyle w:val="ListParagraph"/>
        <w:spacing w:line="360" w:lineRule="auto"/>
        <w:ind w:right="729"/>
        <w:rPr>
          <w:rFonts w:ascii="Verdana" w:eastAsia="Verdana" w:hAnsi="Verdana" w:cs="Verdana"/>
          <w:sz w:val="24"/>
          <w:szCs w:val="24"/>
        </w:rPr>
      </w:pPr>
    </w:p>
    <w:p w14:paraId="41F798FA" w14:textId="1BF2C106" w:rsidR="00AD0196" w:rsidRPr="00D406A2" w:rsidRDefault="00A82577" w:rsidP="00D406A2">
      <w:pPr>
        <w:numPr>
          <w:ilvl w:val="1"/>
          <w:numId w:val="5"/>
        </w:numPr>
        <w:spacing w:before="1" w:line="360" w:lineRule="auto"/>
        <w:ind w:right="729"/>
        <w:jc w:val="both"/>
        <w:rPr>
          <w:rFonts w:ascii="Verdana" w:eastAsia="Verdana" w:hAnsi="Verdana" w:cs="Verdana"/>
          <w:sz w:val="24"/>
          <w:szCs w:val="24"/>
        </w:rPr>
      </w:pPr>
      <w:r w:rsidRPr="00D406A2">
        <w:rPr>
          <w:rFonts w:ascii="Verdana" w:eastAsia="Verdana" w:hAnsi="Verdana" w:cs="Verdana"/>
          <w:sz w:val="24"/>
          <w:szCs w:val="24"/>
        </w:rPr>
        <w:t>the newly appointed secretary at the material time when the resolution was passed</w:t>
      </w:r>
      <w:r w:rsidR="00096AD9" w:rsidRPr="00D406A2">
        <w:rPr>
          <w:rFonts w:ascii="Verdana" w:eastAsia="Verdana" w:hAnsi="Verdana" w:cs="Verdana"/>
          <w:sz w:val="24"/>
          <w:szCs w:val="24"/>
        </w:rPr>
        <w:t>.</w:t>
      </w:r>
      <w:r w:rsidR="00C5744D" w:rsidRPr="00D406A2">
        <w:rPr>
          <w:rFonts w:ascii="Verdana" w:eastAsia="Verdana" w:hAnsi="Verdana" w:cs="Verdana"/>
          <w:sz w:val="24"/>
          <w:szCs w:val="24"/>
        </w:rPr>
        <w:t xml:space="preserve"> </w:t>
      </w:r>
    </w:p>
    <w:p w14:paraId="52B482AA" w14:textId="77777777" w:rsidR="003722AD" w:rsidRPr="00D406A2" w:rsidRDefault="003722AD" w:rsidP="00D406A2">
      <w:pPr>
        <w:pStyle w:val="ListParagraph"/>
        <w:spacing w:line="360" w:lineRule="auto"/>
        <w:rPr>
          <w:rFonts w:ascii="Verdana" w:eastAsia="Verdana" w:hAnsi="Verdana" w:cs="Verdana"/>
          <w:sz w:val="24"/>
          <w:szCs w:val="24"/>
        </w:rPr>
      </w:pPr>
    </w:p>
    <w:p w14:paraId="72059769" w14:textId="1D5CA39A" w:rsidR="00461925" w:rsidRPr="00D406A2" w:rsidRDefault="00461925" w:rsidP="00D406A2">
      <w:pPr>
        <w:numPr>
          <w:ilvl w:val="0"/>
          <w:numId w:val="11"/>
        </w:numPr>
        <w:spacing w:line="360" w:lineRule="auto"/>
        <w:ind w:left="284" w:right="671" w:firstLine="142"/>
        <w:jc w:val="both"/>
        <w:rPr>
          <w:rFonts w:ascii="Verdana" w:eastAsia="Verdana" w:hAnsi="Verdana" w:cs="Verdana"/>
          <w:sz w:val="24"/>
          <w:szCs w:val="24"/>
        </w:rPr>
      </w:pPr>
      <w:r w:rsidRPr="00D406A2">
        <w:rPr>
          <w:rFonts w:ascii="Verdana" w:eastAsia="Verdana" w:hAnsi="Verdana" w:cs="Verdana"/>
          <w:sz w:val="24"/>
          <w:szCs w:val="24"/>
        </w:rPr>
        <w:t>In line with</w:t>
      </w:r>
      <w:r w:rsidR="003722AD" w:rsidRPr="00D406A2">
        <w:rPr>
          <w:rFonts w:ascii="Verdana" w:eastAsia="Verdana" w:hAnsi="Verdana" w:cs="Verdana"/>
          <w:sz w:val="24"/>
          <w:szCs w:val="24"/>
        </w:rPr>
        <w:t xml:space="preserve"> paragraph </w:t>
      </w:r>
      <w:r w:rsidR="00DA0F60" w:rsidRPr="00D406A2">
        <w:rPr>
          <w:rFonts w:ascii="Verdana" w:eastAsia="Verdana" w:hAnsi="Verdana" w:cs="Verdana"/>
          <w:sz w:val="24"/>
          <w:szCs w:val="24"/>
        </w:rPr>
        <w:t>6</w:t>
      </w:r>
      <w:r w:rsidR="003722AD" w:rsidRPr="00D406A2">
        <w:rPr>
          <w:rFonts w:ascii="Verdana" w:eastAsia="Verdana" w:hAnsi="Verdana" w:cs="Verdana"/>
          <w:sz w:val="24"/>
          <w:szCs w:val="24"/>
        </w:rPr>
        <w:t>(</w:t>
      </w:r>
      <w:r w:rsidR="00571752" w:rsidRPr="00D406A2">
        <w:rPr>
          <w:rFonts w:ascii="Verdana" w:eastAsia="Verdana" w:hAnsi="Verdana" w:cs="Verdana"/>
          <w:sz w:val="24"/>
          <w:szCs w:val="24"/>
        </w:rPr>
        <w:t>b</w:t>
      </w:r>
      <w:r w:rsidR="003722AD" w:rsidRPr="00D406A2">
        <w:rPr>
          <w:rFonts w:ascii="Verdana" w:eastAsia="Verdana" w:hAnsi="Verdana" w:cs="Verdana"/>
          <w:sz w:val="24"/>
          <w:szCs w:val="24"/>
        </w:rPr>
        <w:t>)(ii),</w:t>
      </w:r>
      <w:r w:rsidRPr="00D406A2">
        <w:rPr>
          <w:rFonts w:ascii="Verdana" w:eastAsia="Verdana" w:hAnsi="Verdana" w:cs="Verdana"/>
          <w:sz w:val="24"/>
          <w:szCs w:val="24"/>
        </w:rPr>
        <w:t xml:space="preserve"> a special notice is required of a resolution to remove a director or to appoint another person instead of the director at the same meeting as provided under </w:t>
      </w:r>
      <w:r w:rsidR="002C63CC" w:rsidRPr="00D406A2">
        <w:rPr>
          <w:rFonts w:ascii="Verdana" w:eastAsia="Verdana" w:hAnsi="Verdana" w:cs="Verdana"/>
          <w:sz w:val="24"/>
          <w:szCs w:val="24"/>
        </w:rPr>
        <w:t>S</w:t>
      </w:r>
      <w:r w:rsidRPr="00D406A2">
        <w:rPr>
          <w:rFonts w:ascii="Verdana" w:eastAsia="Verdana" w:hAnsi="Verdana" w:cs="Verdana"/>
          <w:sz w:val="24"/>
          <w:szCs w:val="24"/>
        </w:rPr>
        <w:t>ection 206(3) of the C</w:t>
      </w:r>
      <w:r w:rsidR="002C63CC" w:rsidRPr="00D406A2">
        <w:rPr>
          <w:rFonts w:ascii="Verdana" w:eastAsia="Verdana" w:hAnsi="Verdana" w:cs="Verdana"/>
          <w:sz w:val="24"/>
          <w:szCs w:val="24"/>
        </w:rPr>
        <w:t xml:space="preserve">A </w:t>
      </w:r>
      <w:r w:rsidRPr="00D406A2">
        <w:rPr>
          <w:rFonts w:ascii="Verdana" w:eastAsia="Verdana" w:hAnsi="Verdana" w:cs="Verdana"/>
          <w:sz w:val="24"/>
          <w:szCs w:val="24"/>
        </w:rPr>
        <w:t>2016. The resolution to remove the director shall not take effect until the director’s successor has been appointed</w:t>
      </w:r>
      <w:r w:rsidR="00782681" w:rsidRPr="00D406A2">
        <w:rPr>
          <w:rFonts w:ascii="Verdana" w:eastAsia="Verdana" w:hAnsi="Verdana" w:cs="Verdana"/>
          <w:sz w:val="24"/>
          <w:szCs w:val="24"/>
        </w:rPr>
        <w:t xml:space="preserve"> as provided under subsection 196(3) of the CA 2016</w:t>
      </w:r>
      <w:r w:rsidRPr="00D406A2">
        <w:rPr>
          <w:rFonts w:ascii="Verdana" w:eastAsia="Verdana" w:hAnsi="Verdana" w:cs="Verdana"/>
          <w:sz w:val="24"/>
          <w:szCs w:val="24"/>
        </w:rPr>
        <w:t>.</w:t>
      </w:r>
      <w:r w:rsidR="0086643B" w:rsidRPr="00D406A2">
        <w:rPr>
          <w:rFonts w:ascii="Verdana" w:eastAsia="Verdana" w:hAnsi="Verdana" w:cs="Verdana"/>
          <w:sz w:val="24"/>
          <w:szCs w:val="24"/>
        </w:rPr>
        <w:t xml:space="preserve"> Please note that </w:t>
      </w:r>
      <w:r w:rsidR="0086643B" w:rsidRPr="00D406A2">
        <w:rPr>
          <w:rFonts w:ascii="Verdana" w:eastAsia="Verdana" w:hAnsi="Verdana" w:cs="Verdana"/>
          <w:sz w:val="24"/>
          <w:szCs w:val="24"/>
        </w:rPr>
        <w:lastRenderedPageBreak/>
        <w:t xml:space="preserve">the company must have the minimum number of directors in office in compliance with </w:t>
      </w:r>
      <w:r w:rsidR="002C63CC" w:rsidRPr="00D406A2">
        <w:rPr>
          <w:rFonts w:ascii="Verdana" w:eastAsia="Verdana" w:hAnsi="Verdana" w:cs="Verdana"/>
          <w:sz w:val="24"/>
          <w:szCs w:val="24"/>
        </w:rPr>
        <w:t>S</w:t>
      </w:r>
      <w:r w:rsidR="0086643B" w:rsidRPr="00D406A2">
        <w:rPr>
          <w:rFonts w:ascii="Verdana" w:eastAsia="Verdana" w:hAnsi="Verdana" w:cs="Verdana"/>
          <w:sz w:val="24"/>
          <w:szCs w:val="24"/>
        </w:rPr>
        <w:t xml:space="preserve">ection </w:t>
      </w:r>
      <w:r w:rsidR="00782681" w:rsidRPr="00D406A2">
        <w:rPr>
          <w:rFonts w:ascii="Verdana" w:eastAsia="Verdana" w:hAnsi="Verdana" w:cs="Verdana"/>
          <w:sz w:val="24"/>
          <w:szCs w:val="24"/>
        </w:rPr>
        <w:t>196 of the CA 2016.</w:t>
      </w:r>
    </w:p>
    <w:p w14:paraId="5B8E8750" w14:textId="77777777" w:rsidR="00461925" w:rsidRPr="00D406A2" w:rsidRDefault="00461925" w:rsidP="00D406A2">
      <w:pPr>
        <w:spacing w:line="360" w:lineRule="auto"/>
        <w:ind w:left="284" w:right="671"/>
        <w:jc w:val="both"/>
        <w:rPr>
          <w:rFonts w:ascii="Verdana" w:eastAsia="Verdana" w:hAnsi="Verdana" w:cs="Verdana"/>
          <w:sz w:val="24"/>
          <w:szCs w:val="24"/>
        </w:rPr>
      </w:pPr>
    </w:p>
    <w:p w14:paraId="05E9DEC2" w14:textId="2FEFF91B" w:rsidR="00571752" w:rsidRPr="00D406A2" w:rsidRDefault="002004FC" w:rsidP="00D406A2">
      <w:pPr>
        <w:numPr>
          <w:ilvl w:val="0"/>
          <w:numId w:val="11"/>
        </w:numPr>
        <w:spacing w:line="360" w:lineRule="auto"/>
        <w:ind w:left="284" w:right="671" w:firstLine="142"/>
        <w:jc w:val="both"/>
        <w:rPr>
          <w:rFonts w:ascii="Verdana" w:eastAsia="Verdana" w:hAnsi="Verdana" w:cs="Verdana"/>
          <w:sz w:val="24"/>
          <w:szCs w:val="24"/>
        </w:rPr>
      </w:pPr>
      <w:r w:rsidRPr="00D406A2">
        <w:rPr>
          <w:rFonts w:ascii="Verdana" w:eastAsia="Verdana" w:hAnsi="Verdana" w:cs="Verdana"/>
          <w:sz w:val="24"/>
          <w:szCs w:val="24"/>
        </w:rPr>
        <w:t>Paragraph 6(b)(ii) would also cater i</w:t>
      </w:r>
      <w:r w:rsidR="003722AD" w:rsidRPr="00D406A2">
        <w:rPr>
          <w:rFonts w:ascii="Verdana" w:eastAsia="Verdana" w:hAnsi="Verdana" w:cs="Verdana"/>
          <w:sz w:val="24"/>
          <w:szCs w:val="24"/>
        </w:rPr>
        <w:t xml:space="preserve">n </w:t>
      </w:r>
      <w:r w:rsidR="00E91EA9" w:rsidRPr="00D406A2">
        <w:rPr>
          <w:rFonts w:ascii="Verdana" w:eastAsia="Verdana" w:hAnsi="Verdana" w:cs="Verdana"/>
          <w:sz w:val="24"/>
          <w:szCs w:val="24"/>
        </w:rPr>
        <w:t>circumstances where none of the directors</w:t>
      </w:r>
      <w:r w:rsidR="000B3886" w:rsidRPr="00D406A2">
        <w:rPr>
          <w:rFonts w:ascii="Verdana" w:eastAsia="Verdana" w:hAnsi="Verdana" w:cs="Verdana"/>
          <w:sz w:val="24"/>
          <w:szCs w:val="24"/>
        </w:rPr>
        <w:t>’</w:t>
      </w:r>
      <w:r w:rsidR="00E91EA9" w:rsidRPr="00D406A2">
        <w:rPr>
          <w:rFonts w:ascii="Verdana" w:eastAsia="Verdana" w:hAnsi="Verdana" w:cs="Verdana"/>
          <w:sz w:val="24"/>
          <w:szCs w:val="24"/>
        </w:rPr>
        <w:t xml:space="preserve"> </w:t>
      </w:r>
      <w:r w:rsidR="00A02ECE" w:rsidRPr="00D406A2">
        <w:rPr>
          <w:rFonts w:ascii="Verdana" w:eastAsia="Verdana" w:hAnsi="Verdana" w:cs="Verdana"/>
          <w:sz w:val="24"/>
          <w:szCs w:val="24"/>
        </w:rPr>
        <w:t>whereabouts</w:t>
      </w:r>
      <w:r w:rsidR="00E91EA9" w:rsidRPr="00D406A2">
        <w:rPr>
          <w:rFonts w:ascii="Verdana" w:eastAsia="Verdana" w:hAnsi="Verdana" w:cs="Verdana"/>
          <w:sz w:val="24"/>
          <w:szCs w:val="24"/>
        </w:rPr>
        <w:t xml:space="preserve"> can be co</w:t>
      </w:r>
      <w:r w:rsidR="00A02ECE" w:rsidRPr="00D406A2">
        <w:rPr>
          <w:rFonts w:ascii="Verdana" w:eastAsia="Verdana" w:hAnsi="Verdana" w:cs="Verdana"/>
          <w:sz w:val="24"/>
          <w:szCs w:val="24"/>
        </w:rPr>
        <w:t>ntacted</w:t>
      </w:r>
      <w:r w:rsidR="00E91EA9" w:rsidRPr="00D406A2">
        <w:rPr>
          <w:rFonts w:ascii="Verdana" w:eastAsia="Verdana" w:hAnsi="Verdana" w:cs="Verdana"/>
          <w:sz w:val="24"/>
          <w:szCs w:val="24"/>
        </w:rPr>
        <w:t xml:space="preserve"> or </w:t>
      </w:r>
      <w:r w:rsidR="00A02ECE" w:rsidRPr="00D406A2">
        <w:rPr>
          <w:rFonts w:ascii="Verdana" w:eastAsia="Verdana" w:hAnsi="Verdana" w:cs="Verdana"/>
          <w:sz w:val="24"/>
          <w:szCs w:val="24"/>
        </w:rPr>
        <w:t>the</w:t>
      </w:r>
      <w:r w:rsidR="00E91EA9" w:rsidRPr="00D406A2">
        <w:rPr>
          <w:rFonts w:ascii="Verdana" w:eastAsia="Verdana" w:hAnsi="Verdana" w:cs="Verdana"/>
          <w:sz w:val="24"/>
          <w:szCs w:val="24"/>
        </w:rPr>
        <w:t xml:space="preserve"> secretary has resign</w:t>
      </w:r>
      <w:r w:rsidR="00571752" w:rsidRPr="00D406A2">
        <w:rPr>
          <w:rFonts w:ascii="Verdana" w:eastAsia="Verdana" w:hAnsi="Verdana" w:cs="Verdana"/>
          <w:sz w:val="24"/>
          <w:szCs w:val="24"/>
        </w:rPr>
        <w:t>ed</w:t>
      </w:r>
      <w:r w:rsidR="00E91EA9" w:rsidRPr="00D406A2">
        <w:rPr>
          <w:rFonts w:ascii="Verdana" w:eastAsia="Verdana" w:hAnsi="Verdana" w:cs="Verdana"/>
          <w:sz w:val="24"/>
          <w:szCs w:val="24"/>
        </w:rPr>
        <w:t xml:space="preserve"> under subsection 237(2) of the Companies Act 2016</w:t>
      </w:r>
      <w:r w:rsidRPr="00D406A2">
        <w:rPr>
          <w:rFonts w:ascii="Verdana" w:eastAsia="Verdana" w:hAnsi="Verdana" w:cs="Verdana"/>
          <w:sz w:val="24"/>
          <w:szCs w:val="24"/>
        </w:rPr>
        <w:t>.</w:t>
      </w:r>
    </w:p>
    <w:p w14:paraId="78137205" w14:textId="77777777" w:rsidR="005E0E5A" w:rsidRPr="00D406A2" w:rsidRDefault="005E0E5A" w:rsidP="00D406A2">
      <w:pPr>
        <w:spacing w:line="360" w:lineRule="auto"/>
        <w:rPr>
          <w:rFonts w:ascii="Verdana" w:hAnsi="Verdana"/>
          <w:sz w:val="24"/>
          <w:szCs w:val="24"/>
        </w:rPr>
      </w:pPr>
    </w:p>
    <w:p w14:paraId="1D0A16D7" w14:textId="77777777" w:rsidR="005E0E5A" w:rsidRPr="00D406A2" w:rsidRDefault="0034502D" w:rsidP="00D406A2">
      <w:pPr>
        <w:spacing w:before="1" w:line="360" w:lineRule="auto"/>
        <w:ind w:left="284" w:right="729"/>
        <w:jc w:val="both"/>
        <w:rPr>
          <w:rFonts w:ascii="Verdana" w:eastAsia="Verdana" w:hAnsi="Verdana" w:cs="Verdana"/>
          <w:b/>
          <w:spacing w:val="-3"/>
          <w:sz w:val="24"/>
          <w:szCs w:val="24"/>
        </w:rPr>
      </w:pPr>
      <w:r w:rsidRPr="00D406A2">
        <w:rPr>
          <w:rFonts w:ascii="Verdana" w:eastAsia="Verdana" w:hAnsi="Verdana" w:cs="Verdana"/>
          <w:b/>
          <w:spacing w:val="-3"/>
          <w:sz w:val="24"/>
          <w:szCs w:val="24"/>
        </w:rPr>
        <w:t xml:space="preserve">EFFECT </w:t>
      </w:r>
      <w:r w:rsidRPr="00D406A2">
        <w:rPr>
          <w:rFonts w:ascii="Verdana" w:eastAsia="Verdana" w:hAnsi="Verdana" w:cs="Verdana"/>
          <w:b/>
          <w:sz w:val="24"/>
          <w:szCs w:val="24"/>
        </w:rPr>
        <w:t>OF</w:t>
      </w:r>
      <w:r w:rsidRPr="00D406A2">
        <w:rPr>
          <w:rFonts w:ascii="Verdana" w:eastAsia="Verdana" w:hAnsi="Verdana" w:cs="Verdana"/>
          <w:b/>
          <w:spacing w:val="-3"/>
          <w:sz w:val="24"/>
          <w:szCs w:val="24"/>
        </w:rPr>
        <w:t xml:space="preserve"> THIS PRACTICE NOTE</w:t>
      </w:r>
    </w:p>
    <w:p w14:paraId="271AF4AC" w14:textId="77777777" w:rsidR="0034502D" w:rsidRPr="00D406A2" w:rsidRDefault="0034502D" w:rsidP="00D406A2">
      <w:pPr>
        <w:spacing w:line="360" w:lineRule="auto"/>
        <w:rPr>
          <w:rFonts w:ascii="Verdana" w:eastAsia="Verdana" w:hAnsi="Verdana" w:cs="Verdana"/>
          <w:b/>
          <w:spacing w:val="-3"/>
          <w:sz w:val="24"/>
          <w:szCs w:val="24"/>
        </w:rPr>
      </w:pPr>
    </w:p>
    <w:p w14:paraId="78B6FE86" w14:textId="77777777" w:rsidR="008129D3" w:rsidRPr="00D406A2" w:rsidRDefault="0034502D" w:rsidP="00D406A2">
      <w:pPr>
        <w:numPr>
          <w:ilvl w:val="0"/>
          <w:numId w:val="11"/>
        </w:numPr>
        <w:spacing w:line="360" w:lineRule="auto"/>
        <w:ind w:left="284" w:right="671" w:firstLine="142"/>
        <w:jc w:val="both"/>
        <w:rPr>
          <w:rFonts w:ascii="Verdana" w:eastAsia="Verdana" w:hAnsi="Verdana" w:cs="Verdana"/>
          <w:b/>
          <w:spacing w:val="-3"/>
          <w:sz w:val="24"/>
          <w:szCs w:val="24"/>
        </w:rPr>
      </w:pPr>
      <w:r w:rsidRPr="00D406A2">
        <w:rPr>
          <w:rFonts w:ascii="Verdana" w:eastAsia="Verdana" w:hAnsi="Verdana" w:cs="Verdana"/>
          <w:sz w:val="24"/>
          <w:szCs w:val="24"/>
        </w:rPr>
        <w:t>This Practice Note s</w:t>
      </w:r>
      <w:r w:rsidRPr="00D406A2">
        <w:rPr>
          <w:rFonts w:ascii="Verdana" w:eastAsia="Verdana" w:hAnsi="Verdana" w:cs="Verdana"/>
          <w:spacing w:val="1"/>
          <w:sz w:val="24"/>
          <w:szCs w:val="24"/>
        </w:rPr>
        <w:t>e</w:t>
      </w:r>
      <w:r w:rsidRPr="00D406A2">
        <w:rPr>
          <w:rFonts w:ascii="Verdana" w:eastAsia="Verdana" w:hAnsi="Verdana" w:cs="Verdana"/>
          <w:spacing w:val="-2"/>
          <w:sz w:val="24"/>
          <w:szCs w:val="24"/>
        </w:rPr>
        <w:t>r</w:t>
      </w:r>
      <w:r w:rsidRPr="00D406A2">
        <w:rPr>
          <w:rFonts w:ascii="Verdana" w:eastAsia="Verdana" w:hAnsi="Verdana" w:cs="Verdana"/>
          <w:spacing w:val="2"/>
          <w:sz w:val="24"/>
          <w:szCs w:val="24"/>
        </w:rPr>
        <w:t>v</w:t>
      </w:r>
      <w:r w:rsidRPr="00D406A2">
        <w:rPr>
          <w:rFonts w:ascii="Verdana" w:eastAsia="Verdana" w:hAnsi="Verdana" w:cs="Verdana"/>
          <w:spacing w:val="1"/>
          <w:sz w:val="24"/>
          <w:szCs w:val="24"/>
        </w:rPr>
        <w:t>e</w:t>
      </w:r>
      <w:r w:rsidRPr="00D406A2">
        <w:rPr>
          <w:rFonts w:ascii="Verdana" w:eastAsia="Verdana" w:hAnsi="Verdana" w:cs="Verdana"/>
          <w:sz w:val="24"/>
          <w:szCs w:val="24"/>
        </w:rPr>
        <w:t xml:space="preserve">s </w:t>
      </w:r>
      <w:r w:rsidRPr="00D406A2">
        <w:rPr>
          <w:rFonts w:ascii="Verdana" w:eastAsia="Verdana" w:hAnsi="Verdana" w:cs="Verdana"/>
          <w:spacing w:val="1"/>
          <w:sz w:val="24"/>
          <w:szCs w:val="24"/>
        </w:rPr>
        <w:t>t</w:t>
      </w:r>
      <w:r w:rsidRPr="00D406A2">
        <w:rPr>
          <w:rFonts w:ascii="Verdana" w:eastAsia="Verdana" w:hAnsi="Verdana" w:cs="Verdana"/>
          <w:sz w:val="24"/>
          <w:szCs w:val="24"/>
        </w:rPr>
        <w:t>o c</w:t>
      </w:r>
      <w:r w:rsidRPr="00D406A2">
        <w:rPr>
          <w:rFonts w:ascii="Verdana" w:eastAsia="Verdana" w:hAnsi="Verdana" w:cs="Verdana"/>
          <w:spacing w:val="6"/>
          <w:sz w:val="24"/>
          <w:szCs w:val="24"/>
        </w:rPr>
        <w:t>l</w:t>
      </w:r>
      <w:r w:rsidRPr="00D406A2">
        <w:rPr>
          <w:rFonts w:ascii="Verdana" w:eastAsia="Verdana" w:hAnsi="Verdana" w:cs="Verdana"/>
          <w:sz w:val="24"/>
          <w:szCs w:val="24"/>
        </w:rPr>
        <w:t>a</w:t>
      </w:r>
      <w:r w:rsidRPr="00D406A2">
        <w:rPr>
          <w:rFonts w:ascii="Verdana" w:eastAsia="Verdana" w:hAnsi="Verdana" w:cs="Verdana"/>
          <w:spacing w:val="-6"/>
          <w:sz w:val="24"/>
          <w:szCs w:val="24"/>
        </w:rPr>
        <w:t>r</w:t>
      </w:r>
      <w:r w:rsidRPr="00D406A2">
        <w:rPr>
          <w:rFonts w:ascii="Verdana" w:eastAsia="Verdana" w:hAnsi="Verdana" w:cs="Verdana"/>
          <w:spacing w:val="1"/>
          <w:sz w:val="24"/>
          <w:szCs w:val="24"/>
        </w:rPr>
        <w:t>i</w:t>
      </w:r>
      <w:r w:rsidRPr="00D406A2">
        <w:rPr>
          <w:rFonts w:ascii="Verdana" w:eastAsia="Verdana" w:hAnsi="Verdana" w:cs="Verdana"/>
          <w:spacing w:val="2"/>
          <w:sz w:val="24"/>
          <w:szCs w:val="24"/>
        </w:rPr>
        <w:t>f</w:t>
      </w:r>
      <w:r w:rsidRPr="00D406A2">
        <w:rPr>
          <w:rFonts w:ascii="Verdana" w:eastAsia="Verdana" w:hAnsi="Verdana" w:cs="Verdana"/>
          <w:sz w:val="24"/>
          <w:szCs w:val="24"/>
        </w:rPr>
        <w:t xml:space="preserve">y </w:t>
      </w:r>
      <w:r w:rsidRPr="00D406A2">
        <w:rPr>
          <w:rFonts w:ascii="Verdana" w:eastAsia="Verdana" w:hAnsi="Verdana" w:cs="Verdana"/>
          <w:spacing w:val="1"/>
          <w:sz w:val="24"/>
          <w:szCs w:val="24"/>
        </w:rPr>
        <w:t>the procedures and requirements relat</w:t>
      </w:r>
      <w:r w:rsidR="002C63CC" w:rsidRPr="00D406A2">
        <w:rPr>
          <w:rFonts w:ascii="Verdana" w:eastAsia="Verdana" w:hAnsi="Verdana" w:cs="Verdana"/>
          <w:spacing w:val="1"/>
          <w:sz w:val="24"/>
          <w:szCs w:val="24"/>
        </w:rPr>
        <w:t>ing</w:t>
      </w:r>
      <w:r w:rsidRPr="00D406A2">
        <w:rPr>
          <w:rFonts w:ascii="Verdana" w:eastAsia="Verdana" w:hAnsi="Verdana" w:cs="Verdana"/>
          <w:spacing w:val="1"/>
          <w:sz w:val="24"/>
          <w:szCs w:val="24"/>
        </w:rPr>
        <w:t xml:space="preserve"> to the notification of appointment and removal of directors pursuant to </w:t>
      </w:r>
      <w:r w:rsidR="002C63CC" w:rsidRPr="00D406A2">
        <w:rPr>
          <w:rFonts w:ascii="Verdana" w:eastAsia="Verdana" w:hAnsi="Verdana" w:cs="Verdana"/>
          <w:spacing w:val="1"/>
          <w:sz w:val="24"/>
          <w:szCs w:val="24"/>
        </w:rPr>
        <w:t>S</w:t>
      </w:r>
      <w:r w:rsidRPr="00D406A2">
        <w:rPr>
          <w:rFonts w:ascii="Verdana" w:eastAsia="Verdana" w:hAnsi="Verdana" w:cs="Verdana"/>
          <w:sz w:val="24"/>
          <w:szCs w:val="24"/>
        </w:rPr>
        <w:t xml:space="preserve">ection 58 of </w:t>
      </w:r>
      <w:r w:rsidRPr="00D406A2">
        <w:rPr>
          <w:rFonts w:ascii="Verdana" w:eastAsia="Verdana" w:hAnsi="Verdana" w:cs="Verdana"/>
          <w:spacing w:val="-3"/>
          <w:sz w:val="24"/>
          <w:szCs w:val="24"/>
        </w:rPr>
        <w:t>t</w:t>
      </w:r>
      <w:r w:rsidRPr="00D406A2">
        <w:rPr>
          <w:rFonts w:ascii="Verdana" w:eastAsia="Verdana" w:hAnsi="Verdana" w:cs="Verdana"/>
          <w:spacing w:val="2"/>
          <w:sz w:val="24"/>
          <w:szCs w:val="24"/>
        </w:rPr>
        <w:t>h</w:t>
      </w:r>
      <w:r w:rsidRPr="00D406A2">
        <w:rPr>
          <w:rFonts w:ascii="Verdana" w:eastAsia="Verdana" w:hAnsi="Verdana" w:cs="Verdana"/>
          <w:sz w:val="24"/>
          <w:szCs w:val="24"/>
        </w:rPr>
        <w:t>e</w:t>
      </w:r>
      <w:r w:rsidRPr="00D406A2">
        <w:rPr>
          <w:rFonts w:ascii="Verdana" w:eastAsia="Verdana" w:hAnsi="Verdana" w:cs="Verdana"/>
          <w:spacing w:val="3"/>
          <w:sz w:val="24"/>
          <w:szCs w:val="24"/>
        </w:rPr>
        <w:t xml:space="preserve"> </w:t>
      </w:r>
      <w:r w:rsidR="002C63CC" w:rsidRPr="00D406A2">
        <w:rPr>
          <w:rFonts w:ascii="Verdana" w:eastAsia="Verdana" w:hAnsi="Verdana" w:cs="Verdana"/>
          <w:spacing w:val="3"/>
          <w:sz w:val="24"/>
          <w:szCs w:val="24"/>
        </w:rPr>
        <w:t>CA</w:t>
      </w:r>
      <w:r w:rsidR="002C63CC" w:rsidRPr="00D406A2">
        <w:rPr>
          <w:rFonts w:ascii="Verdana" w:eastAsia="Verdana" w:hAnsi="Verdana" w:cs="Verdana"/>
          <w:spacing w:val="-1"/>
          <w:sz w:val="24"/>
          <w:szCs w:val="24"/>
        </w:rPr>
        <w:t xml:space="preserve"> </w:t>
      </w:r>
      <w:r w:rsidRPr="00D406A2">
        <w:rPr>
          <w:rFonts w:ascii="Verdana" w:eastAsia="Verdana" w:hAnsi="Verdana" w:cs="Verdana"/>
          <w:spacing w:val="1"/>
          <w:sz w:val="24"/>
          <w:szCs w:val="24"/>
        </w:rPr>
        <w:t>2016.</w:t>
      </w:r>
      <w:r w:rsidR="003722AD" w:rsidRPr="00D406A2">
        <w:rPr>
          <w:rFonts w:ascii="Verdana" w:eastAsia="Verdana" w:hAnsi="Verdana" w:cs="Verdana"/>
          <w:spacing w:val="1"/>
          <w:sz w:val="24"/>
          <w:szCs w:val="24"/>
        </w:rPr>
        <w:t xml:space="preserve"> </w:t>
      </w:r>
    </w:p>
    <w:p w14:paraId="432A78BE" w14:textId="77777777" w:rsidR="008129D3" w:rsidRPr="00D406A2" w:rsidRDefault="008129D3" w:rsidP="00D406A2">
      <w:pPr>
        <w:spacing w:line="360" w:lineRule="auto"/>
        <w:ind w:left="426" w:right="671"/>
        <w:jc w:val="both"/>
        <w:rPr>
          <w:rFonts w:ascii="Verdana" w:eastAsia="Verdana" w:hAnsi="Verdana" w:cs="Verdana"/>
          <w:b/>
          <w:spacing w:val="-3"/>
          <w:sz w:val="24"/>
          <w:szCs w:val="24"/>
        </w:rPr>
      </w:pPr>
    </w:p>
    <w:p w14:paraId="0A1D9186" w14:textId="178966B4" w:rsidR="0034502D" w:rsidRPr="00D406A2" w:rsidRDefault="002C63CC" w:rsidP="00D406A2">
      <w:pPr>
        <w:numPr>
          <w:ilvl w:val="0"/>
          <w:numId w:val="11"/>
        </w:numPr>
        <w:spacing w:line="360" w:lineRule="auto"/>
        <w:ind w:left="284" w:right="671" w:firstLine="142"/>
        <w:jc w:val="both"/>
        <w:rPr>
          <w:rFonts w:ascii="Verdana" w:eastAsia="Verdana" w:hAnsi="Verdana" w:cs="Verdana"/>
          <w:b/>
          <w:spacing w:val="-3"/>
          <w:sz w:val="24"/>
          <w:szCs w:val="24"/>
        </w:rPr>
      </w:pPr>
      <w:r w:rsidRPr="00D406A2">
        <w:rPr>
          <w:rFonts w:ascii="Verdana" w:eastAsia="Verdana" w:hAnsi="Verdana" w:cs="Verdana"/>
          <w:spacing w:val="1"/>
          <w:sz w:val="24"/>
          <w:szCs w:val="24"/>
        </w:rPr>
        <w:t xml:space="preserve">The </w:t>
      </w:r>
      <w:r w:rsidR="003722AD" w:rsidRPr="00D406A2">
        <w:rPr>
          <w:rFonts w:ascii="Verdana" w:eastAsia="Verdana" w:hAnsi="Verdana" w:cs="Verdana"/>
          <w:spacing w:val="1"/>
          <w:sz w:val="24"/>
          <w:szCs w:val="24"/>
        </w:rPr>
        <w:t>Practice Note 16/2013 which was issued on 15 November 2013 under the Companies Act 1965</w:t>
      </w:r>
      <w:r w:rsidR="000B3886" w:rsidRPr="00D406A2">
        <w:rPr>
          <w:rFonts w:ascii="Verdana" w:eastAsia="Verdana" w:hAnsi="Verdana" w:cs="Verdana"/>
          <w:spacing w:val="1"/>
          <w:sz w:val="24"/>
          <w:szCs w:val="24"/>
        </w:rPr>
        <w:t xml:space="preserve"> [Act 125]</w:t>
      </w:r>
      <w:r w:rsidR="003722AD" w:rsidRPr="00D406A2">
        <w:rPr>
          <w:rFonts w:ascii="Verdana" w:eastAsia="Verdana" w:hAnsi="Verdana" w:cs="Verdana"/>
          <w:spacing w:val="1"/>
          <w:sz w:val="24"/>
          <w:szCs w:val="24"/>
        </w:rPr>
        <w:t xml:space="preserve"> is re</w:t>
      </w:r>
      <w:r w:rsidR="00082C52">
        <w:rPr>
          <w:rFonts w:ascii="Verdana" w:eastAsia="Verdana" w:hAnsi="Verdana" w:cs="Verdana"/>
          <w:spacing w:val="1"/>
          <w:sz w:val="24"/>
          <w:szCs w:val="24"/>
        </w:rPr>
        <w:t>vok</w:t>
      </w:r>
      <w:r w:rsidR="003722AD" w:rsidRPr="00D406A2">
        <w:rPr>
          <w:rFonts w:ascii="Verdana" w:eastAsia="Verdana" w:hAnsi="Verdana" w:cs="Verdana"/>
          <w:spacing w:val="1"/>
          <w:sz w:val="24"/>
          <w:szCs w:val="24"/>
        </w:rPr>
        <w:t>ed.</w:t>
      </w:r>
    </w:p>
    <w:p w14:paraId="2B6476F5" w14:textId="77777777" w:rsidR="005E0E5A" w:rsidRPr="00D406A2" w:rsidRDefault="005E0E5A" w:rsidP="00D406A2">
      <w:pPr>
        <w:spacing w:before="18" w:line="360" w:lineRule="auto"/>
        <w:rPr>
          <w:rFonts w:ascii="Verdana" w:hAnsi="Verdana"/>
          <w:sz w:val="24"/>
          <w:szCs w:val="24"/>
        </w:rPr>
      </w:pPr>
    </w:p>
    <w:p w14:paraId="48344E19" w14:textId="30A04E34" w:rsidR="005E0E5A" w:rsidRPr="00D406A2" w:rsidRDefault="008129D3" w:rsidP="00D406A2">
      <w:pPr>
        <w:spacing w:line="360" w:lineRule="auto"/>
        <w:ind w:left="336" w:right="4976"/>
        <w:jc w:val="both"/>
        <w:rPr>
          <w:rFonts w:ascii="Verdana" w:eastAsia="Verdana" w:hAnsi="Verdana" w:cs="Verdana"/>
          <w:sz w:val="24"/>
          <w:szCs w:val="24"/>
        </w:rPr>
      </w:pPr>
      <w:r w:rsidRPr="00D406A2">
        <w:rPr>
          <w:rFonts w:ascii="Verdana" w:eastAsia="Verdana" w:hAnsi="Verdana" w:cs="Verdana"/>
          <w:b/>
          <w:sz w:val="24"/>
          <w:szCs w:val="24"/>
        </w:rPr>
        <w:t>RE</w:t>
      </w:r>
      <w:r w:rsidRPr="00D406A2">
        <w:rPr>
          <w:rFonts w:ascii="Verdana" w:eastAsia="Verdana" w:hAnsi="Verdana" w:cs="Verdana"/>
          <w:b/>
          <w:spacing w:val="2"/>
          <w:sz w:val="24"/>
          <w:szCs w:val="24"/>
        </w:rPr>
        <w:t>G</w:t>
      </w:r>
      <w:r w:rsidRPr="00D406A2">
        <w:rPr>
          <w:rFonts w:ascii="Verdana" w:eastAsia="Verdana" w:hAnsi="Verdana" w:cs="Verdana"/>
          <w:b/>
          <w:spacing w:val="-1"/>
          <w:sz w:val="24"/>
          <w:szCs w:val="24"/>
        </w:rPr>
        <w:t>I</w:t>
      </w:r>
      <w:r w:rsidRPr="00D406A2">
        <w:rPr>
          <w:rFonts w:ascii="Verdana" w:eastAsia="Verdana" w:hAnsi="Verdana" w:cs="Verdana"/>
          <w:b/>
          <w:spacing w:val="2"/>
          <w:sz w:val="24"/>
          <w:szCs w:val="24"/>
        </w:rPr>
        <w:t>S</w:t>
      </w:r>
      <w:r w:rsidRPr="00D406A2">
        <w:rPr>
          <w:rFonts w:ascii="Verdana" w:eastAsia="Verdana" w:hAnsi="Verdana" w:cs="Verdana"/>
          <w:b/>
          <w:sz w:val="24"/>
          <w:szCs w:val="24"/>
        </w:rPr>
        <w:t>TR</w:t>
      </w:r>
      <w:r w:rsidRPr="00D406A2">
        <w:rPr>
          <w:rFonts w:ascii="Verdana" w:eastAsia="Verdana" w:hAnsi="Verdana" w:cs="Verdana"/>
          <w:b/>
          <w:spacing w:val="1"/>
          <w:sz w:val="24"/>
          <w:szCs w:val="24"/>
        </w:rPr>
        <w:t>A</w:t>
      </w:r>
      <w:r w:rsidRPr="00D406A2">
        <w:rPr>
          <w:rFonts w:ascii="Verdana" w:eastAsia="Verdana" w:hAnsi="Verdana" w:cs="Verdana"/>
          <w:b/>
          <w:sz w:val="24"/>
          <w:szCs w:val="24"/>
        </w:rPr>
        <w:t xml:space="preserve">R </w:t>
      </w:r>
    </w:p>
    <w:p w14:paraId="19A4FEA9" w14:textId="39A19569" w:rsidR="005E0E5A" w:rsidRPr="00D406A2" w:rsidRDefault="008129D3" w:rsidP="00D406A2">
      <w:pPr>
        <w:spacing w:line="360" w:lineRule="auto"/>
        <w:ind w:left="336" w:right="3205"/>
        <w:jc w:val="both"/>
        <w:rPr>
          <w:rFonts w:ascii="Verdana" w:eastAsia="Verdana" w:hAnsi="Verdana" w:cs="Verdana"/>
          <w:b/>
          <w:sz w:val="24"/>
          <w:szCs w:val="24"/>
        </w:rPr>
      </w:pPr>
      <w:r w:rsidRPr="00D406A2">
        <w:rPr>
          <w:rFonts w:ascii="Verdana" w:eastAsia="Verdana" w:hAnsi="Verdana" w:cs="Verdana"/>
          <w:b/>
          <w:spacing w:val="-1"/>
          <w:sz w:val="24"/>
          <w:szCs w:val="24"/>
        </w:rPr>
        <w:t>C</w:t>
      </w:r>
      <w:r w:rsidRPr="00D406A2">
        <w:rPr>
          <w:rFonts w:ascii="Verdana" w:eastAsia="Verdana" w:hAnsi="Verdana" w:cs="Verdana"/>
          <w:b/>
          <w:spacing w:val="2"/>
          <w:sz w:val="24"/>
          <w:szCs w:val="24"/>
        </w:rPr>
        <w:t>O</w:t>
      </w:r>
      <w:r w:rsidRPr="00D406A2">
        <w:rPr>
          <w:rFonts w:ascii="Verdana" w:eastAsia="Verdana" w:hAnsi="Verdana" w:cs="Verdana"/>
          <w:b/>
          <w:spacing w:val="-2"/>
          <w:sz w:val="24"/>
          <w:szCs w:val="24"/>
        </w:rPr>
        <w:t>M</w:t>
      </w:r>
      <w:r w:rsidRPr="00D406A2">
        <w:rPr>
          <w:rFonts w:ascii="Verdana" w:eastAsia="Verdana" w:hAnsi="Verdana" w:cs="Verdana"/>
          <w:b/>
          <w:spacing w:val="2"/>
          <w:sz w:val="24"/>
          <w:szCs w:val="24"/>
        </w:rPr>
        <w:t>P</w:t>
      </w:r>
      <w:r w:rsidRPr="00D406A2">
        <w:rPr>
          <w:rFonts w:ascii="Verdana" w:eastAsia="Verdana" w:hAnsi="Verdana" w:cs="Verdana"/>
          <w:b/>
          <w:spacing w:val="1"/>
          <w:sz w:val="24"/>
          <w:szCs w:val="24"/>
        </w:rPr>
        <w:t>A</w:t>
      </w:r>
      <w:r w:rsidRPr="00D406A2">
        <w:rPr>
          <w:rFonts w:ascii="Verdana" w:eastAsia="Verdana" w:hAnsi="Verdana" w:cs="Verdana"/>
          <w:b/>
          <w:spacing w:val="-2"/>
          <w:sz w:val="24"/>
          <w:szCs w:val="24"/>
        </w:rPr>
        <w:t>NI</w:t>
      </w:r>
      <w:r w:rsidRPr="00D406A2">
        <w:rPr>
          <w:rFonts w:ascii="Verdana" w:eastAsia="Verdana" w:hAnsi="Verdana" w:cs="Verdana"/>
          <w:b/>
          <w:spacing w:val="-1"/>
          <w:sz w:val="24"/>
          <w:szCs w:val="24"/>
        </w:rPr>
        <w:t>E</w:t>
      </w:r>
      <w:r w:rsidRPr="00D406A2">
        <w:rPr>
          <w:rFonts w:ascii="Verdana" w:eastAsia="Verdana" w:hAnsi="Verdana" w:cs="Verdana"/>
          <w:b/>
          <w:sz w:val="24"/>
          <w:szCs w:val="24"/>
        </w:rPr>
        <w:t>S</w:t>
      </w:r>
      <w:r w:rsidRPr="00D406A2">
        <w:rPr>
          <w:rFonts w:ascii="Verdana" w:eastAsia="Verdana" w:hAnsi="Verdana" w:cs="Verdana"/>
          <w:b/>
          <w:spacing w:val="2"/>
          <w:sz w:val="24"/>
          <w:szCs w:val="24"/>
        </w:rPr>
        <w:t xml:space="preserve"> </w:t>
      </w:r>
      <w:r w:rsidRPr="00D406A2">
        <w:rPr>
          <w:rFonts w:ascii="Verdana" w:eastAsia="Verdana" w:hAnsi="Verdana" w:cs="Verdana"/>
          <w:b/>
          <w:spacing w:val="-1"/>
          <w:sz w:val="24"/>
          <w:szCs w:val="24"/>
        </w:rPr>
        <w:t>C</w:t>
      </w:r>
      <w:r w:rsidRPr="00D406A2">
        <w:rPr>
          <w:rFonts w:ascii="Verdana" w:eastAsia="Verdana" w:hAnsi="Verdana" w:cs="Verdana"/>
          <w:b/>
          <w:spacing w:val="2"/>
          <w:sz w:val="24"/>
          <w:szCs w:val="24"/>
        </w:rPr>
        <w:t>O</w:t>
      </w:r>
      <w:r w:rsidRPr="00D406A2">
        <w:rPr>
          <w:rFonts w:ascii="Verdana" w:eastAsia="Verdana" w:hAnsi="Verdana" w:cs="Verdana"/>
          <w:b/>
          <w:spacing w:val="-2"/>
          <w:sz w:val="24"/>
          <w:szCs w:val="24"/>
        </w:rPr>
        <w:t>MM</w:t>
      </w:r>
      <w:r w:rsidRPr="00D406A2">
        <w:rPr>
          <w:rFonts w:ascii="Verdana" w:eastAsia="Verdana" w:hAnsi="Verdana" w:cs="Verdana"/>
          <w:b/>
          <w:spacing w:val="-1"/>
          <w:sz w:val="24"/>
          <w:szCs w:val="24"/>
        </w:rPr>
        <w:t>I</w:t>
      </w:r>
      <w:r w:rsidRPr="00D406A2">
        <w:rPr>
          <w:rFonts w:ascii="Verdana" w:eastAsia="Verdana" w:hAnsi="Verdana" w:cs="Verdana"/>
          <w:b/>
          <w:spacing w:val="2"/>
          <w:sz w:val="24"/>
          <w:szCs w:val="24"/>
        </w:rPr>
        <w:t>SS</w:t>
      </w:r>
      <w:r w:rsidRPr="00D406A2">
        <w:rPr>
          <w:rFonts w:ascii="Verdana" w:eastAsia="Verdana" w:hAnsi="Verdana" w:cs="Verdana"/>
          <w:b/>
          <w:spacing w:val="-1"/>
          <w:sz w:val="24"/>
          <w:szCs w:val="24"/>
        </w:rPr>
        <w:t>I</w:t>
      </w:r>
      <w:r w:rsidRPr="00D406A2">
        <w:rPr>
          <w:rFonts w:ascii="Verdana" w:eastAsia="Verdana" w:hAnsi="Verdana" w:cs="Verdana"/>
          <w:b/>
          <w:spacing w:val="2"/>
          <w:sz w:val="24"/>
          <w:szCs w:val="24"/>
        </w:rPr>
        <w:t>O</w:t>
      </w:r>
      <w:r w:rsidRPr="00D406A2">
        <w:rPr>
          <w:rFonts w:ascii="Verdana" w:eastAsia="Verdana" w:hAnsi="Verdana" w:cs="Verdana"/>
          <w:b/>
          <w:sz w:val="24"/>
          <w:szCs w:val="24"/>
        </w:rPr>
        <w:t>N</w:t>
      </w:r>
      <w:r w:rsidRPr="00D406A2">
        <w:rPr>
          <w:rFonts w:ascii="Verdana" w:eastAsia="Verdana" w:hAnsi="Verdana" w:cs="Verdana"/>
          <w:b/>
          <w:spacing w:val="-2"/>
          <w:sz w:val="24"/>
          <w:szCs w:val="24"/>
        </w:rPr>
        <w:t xml:space="preserve"> </w:t>
      </w:r>
      <w:r w:rsidRPr="00D406A2">
        <w:rPr>
          <w:rFonts w:ascii="Verdana" w:eastAsia="Verdana" w:hAnsi="Verdana" w:cs="Verdana"/>
          <w:b/>
          <w:spacing w:val="2"/>
          <w:sz w:val="24"/>
          <w:szCs w:val="24"/>
        </w:rPr>
        <w:t>O</w:t>
      </w:r>
      <w:r w:rsidRPr="00D406A2">
        <w:rPr>
          <w:rFonts w:ascii="Verdana" w:eastAsia="Verdana" w:hAnsi="Verdana" w:cs="Verdana"/>
          <w:b/>
          <w:sz w:val="24"/>
          <w:szCs w:val="24"/>
        </w:rPr>
        <w:t>F</w:t>
      </w:r>
      <w:r w:rsidRPr="00D406A2">
        <w:rPr>
          <w:rFonts w:ascii="Verdana" w:eastAsia="Verdana" w:hAnsi="Verdana" w:cs="Verdana"/>
          <w:b/>
          <w:spacing w:val="2"/>
          <w:sz w:val="24"/>
          <w:szCs w:val="24"/>
        </w:rPr>
        <w:t xml:space="preserve"> </w:t>
      </w:r>
      <w:r w:rsidRPr="00D406A2">
        <w:rPr>
          <w:rFonts w:ascii="Verdana" w:eastAsia="Verdana" w:hAnsi="Verdana" w:cs="Verdana"/>
          <w:b/>
          <w:spacing w:val="-2"/>
          <w:sz w:val="24"/>
          <w:szCs w:val="24"/>
        </w:rPr>
        <w:t>M</w:t>
      </w:r>
      <w:r w:rsidRPr="00D406A2">
        <w:rPr>
          <w:rFonts w:ascii="Verdana" w:eastAsia="Verdana" w:hAnsi="Verdana" w:cs="Verdana"/>
          <w:b/>
          <w:spacing w:val="1"/>
          <w:sz w:val="24"/>
          <w:szCs w:val="24"/>
        </w:rPr>
        <w:t>AL</w:t>
      </w:r>
      <w:r w:rsidRPr="00D406A2">
        <w:rPr>
          <w:rFonts w:ascii="Verdana" w:eastAsia="Verdana" w:hAnsi="Verdana" w:cs="Verdana"/>
          <w:b/>
          <w:spacing w:val="-4"/>
          <w:sz w:val="24"/>
          <w:szCs w:val="24"/>
        </w:rPr>
        <w:t>A</w:t>
      </w:r>
      <w:r w:rsidRPr="00D406A2">
        <w:rPr>
          <w:rFonts w:ascii="Verdana" w:eastAsia="Verdana" w:hAnsi="Verdana" w:cs="Verdana"/>
          <w:b/>
          <w:spacing w:val="1"/>
          <w:sz w:val="24"/>
          <w:szCs w:val="24"/>
        </w:rPr>
        <w:t>Y</w:t>
      </w:r>
      <w:r w:rsidRPr="00D406A2">
        <w:rPr>
          <w:rFonts w:ascii="Verdana" w:eastAsia="Verdana" w:hAnsi="Verdana" w:cs="Verdana"/>
          <w:b/>
          <w:spacing w:val="2"/>
          <w:sz w:val="24"/>
          <w:szCs w:val="24"/>
        </w:rPr>
        <w:t>S</w:t>
      </w:r>
      <w:r w:rsidRPr="00D406A2">
        <w:rPr>
          <w:rFonts w:ascii="Verdana" w:eastAsia="Verdana" w:hAnsi="Verdana" w:cs="Verdana"/>
          <w:b/>
          <w:spacing w:val="-1"/>
          <w:sz w:val="24"/>
          <w:szCs w:val="24"/>
        </w:rPr>
        <w:t>IA</w:t>
      </w:r>
    </w:p>
    <w:p w14:paraId="69CA4A3F" w14:textId="2ECBFF7B" w:rsidR="005E0E5A" w:rsidRPr="00D406A2" w:rsidRDefault="008129D3" w:rsidP="00D406A2">
      <w:pPr>
        <w:spacing w:line="360" w:lineRule="auto"/>
        <w:ind w:left="336" w:right="6155"/>
        <w:jc w:val="both"/>
        <w:rPr>
          <w:rFonts w:ascii="Verdana" w:eastAsia="Verdana" w:hAnsi="Verdana" w:cs="Verdana"/>
          <w:b/>
          <w:spacing w:val="-2"/>
          <w:sz w:val="24"/>
          <w:szCs w:val="24"/>
        </w:rPr>
      </w:pPr>
      <w:r w:rsidRPr="00D406A2">
        <w:rPr>
          <w:rFonts w:ascii="Verdana" w:eastAsia="Verdana" w:hAnsi="Verdana" w:cs="Verdana"/>
          <w:b/>
          <w:spacing w:val="-2"/>
          <w:sz w:val="24"/>
          <w:szCs w:val="24"/>
        </w:rPr>
        <w:t>31 December</w:t>
      </w:r>
      <w:r w:rsidR="000B06D6" w:rsidRPr="00D406A2">
        <w:rPr>
          <w:rFonts w:ascii="Verdana" w:eastAsia="Verdana" w:hAnsi="Verdana" w:cs="Verdana"/>
          <w:b/>
          <w:spacing w:val="-2"/>
          <w:sz w:val="24"/>
          <w:szCs w:val="24"/>
        </w:rPr>
        <w:t xml:space="preserve"> 2024</w:t>
      </w:r>
    </w:p>
    <w:sectPr w:rsidR="005E0E5A" w:rsidRPr="00D406A2" w:rsidSect="00622B65">
      <w:headerReference w:type="default" r:id="rId9"/>
      <w:footerReference w:type="default" r:id="rId10"/>
      <w:pgSz w:w="11900" w:h="16840"/>
      <w:pgMar w:top="1276" w:right="1127" w:bottom="280" w:left="1680" w:header="742"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AC3DB" w14:textId="77777777" w:rsidR="0051514E" w:rsidRDefault="0051514E">
      <w:r>
        <w:separator/>
      </w:r>
    </w:p>
  </w:endnote>
  <w:endnote w:type="continuationSeparator" w:id="0">
    <w:p w14:paraId="672FEDF6" w14:textId="77777777" w:rsidR="0051514E" w:rsidRDefault="0051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81AEA" w14:textId="76524D4D" w:rsidR="005E0E5A" w:rsidRDefault="002C63CC">
    <w:pPr>
      <w:spacing w:line="200" w:lineRule="exact"/>
    </w:pPr>
    <w:r>
      <w:rPr>
        <w:noProof/>
      </w:rPr>
      <mc:AlternateContent>
        <mc:Choice Requires="wps">
          <w:drawing>
            <wp:anchor distT="0" distB="0" distL="114300" distR="114300" simplePos="0" relativeHeight="251663360" behindDoc="1" locked="0" layoutInCell="1" allowOverlap="1" wp14:anchorId="17314F40" wp14:editId="44406AE9">
              <wp:simplePos x="0" y="0"/>
              <wp:positionH relativeFrom="page">
                <wp:posOffset>3760470</wp:posOffset>
              </wp:positionH>
              <wp:positionV relativeFrom="page">
                <wp:posOffset>9934575</wp:posOffset>
              </wp:positionV>
              <wp:extent cx="135255" cy="177800"/>
              <wp:effectExtent l="0" t="0" r="0" b="3175"/>
              <wp:wrapNone/>
              <wp:docPr id="14195339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8F6DE" w14:textId="77777777" w:rsidR="005E0E5A" w:rsidRDefault="002E1F3F">
                          <w:pPr>
                            <w:spacing w:line="260" w:lineRule="exact"/>
                            <w:ind w:left="40"/>
                            <w:rPr>
                              <w:rFonts w:ascii="Microsoft Sans Serif" w:eastAsia="Microsoft Sans Serif" w:hAnsi="Microsoft Sans Serif" w:cs="Microsoft Sans Serif"/>
                              <w:sz w:val="24"/>
                              <w:szCs w:val="24"/>
                            </w:rPr>
                          </w:pPr>
                          <w:r>
                            <w:fldChar w:fldCharType="begin"/>
                          </w:r>
                          <w:r>
                            <w:rPr>
                              <w:rFonts w:ascii="Microsoft Sans Serif" w:eastAsia="Microsoft Sans Serif" w:hAnsi="Microsoft Sans Serif" w:cs="Microsoft Sans Serif"/>
                              <w:sz w:val="24"/>
                              <w:szCs w:val="24"/>
                            </w:rPr>
                            <w:instrText xml:space="preserve"> PAGE </w:instrText>
                          </w:r>
                          <w:r>
                            <w:fldChar w:fldCharType="separate"/>
                          </w:r>
                          <w:r w:rsidR="0034502D">
                            <w:rPr>
                              <w:rFonts w:ascii="Microsoft Sans Serif" w:eastAsia="Microsoft Sans Serif" w:hAnsi="Microsoft Sans Serif" w:cs="Microsoft Sans Serif"/>
                              <w:noProof/>
                              <w:sz w:val="24"/>
                              <w:szCs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14F40" id="_x0000_t202" coordsize="21600,21600" o:spt="202" path="m,l,21600r21600,l21600,xe">
              <v:stroke joinstyle="miter"/>
              <v:path gradientshapeok="t" o:connecttype="rect"/>
            </v:shapetype>
            <v:shape id="Text Box 1" o:spid="_x0000_s1036" type="#_x0000_t202" style="position:absolute;margin-left:296.1pt;margin-top:782.25pt;width:10.65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" filled="f" stroked="f">
              <v:textbox inset="0,0,0,0">
                <w:txbxContent>
                  <w:p w14:paraId="7E28F6DE" w14:textId="77777777" w:rsidR="005E0E5A" w:rsidRDefault="002E1F3F">
                    <w:pPr>
                      <w:spacing w:line="260" w:lineRule="exact"/>
                      <w:ind w:left="40"/>
                      <w:rPr>
                        <w:rFonts w:ascii="Microsoft Sans Serif" w:eastAsia="Microsoft Sans Serif" w:hAnsi="Microsoft Sans Serif" w:cs="Microsoft Sans Serif"/>
                        <w:sz w:val="24"/>
                        <w:szCs w:val="24"/>
                      </w:rPr>
                    </w:pPr>
                    <w:r>
                      <w:fldChar w:fldCharType="begin"/>
                    </w:r>
                    <w:r>
                      <w:rPr>
                        <w:rFonts w:ascii="Microsoft Sans Serif" w:eastAsia="Microsoft Sans Serif" w:hAnsi="Microsoft Sans Serif" w:cs="Microsoft Sans Serif"/>
                        <w:sz w:val="24"/>
                        <w:szCs w:val="24"/>
                      </w:rPr>
                      <w:instrText xml:space="preserve"> PAGE </w:instrText>
                    </w:r>
                    <w:r>
                      <w:fldChar w:fldCharType="separate"/>
                    </w:r>
                    <w:r w:rsidR="0034502D">
                      <w:rPr>
                        <w:rFonts w:ascii="Microsoft Sans Serif" w:eastAsia="Microsoft Sans Serif" w:hAnsi="Microsoft Sans Serif" w:cs="Microsoft Sans Serif"/>
                        <w:noProof/>
                        <w:sz w:val="24"/>
                        <w:szCs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64F13" w14:textId="77777777" w:rsidR="0051514E" w:rsidRDefault="0051514E">
      <w:r>
        <w:separator/>
      </w:r>
    </w:p>
  </w:footnote>
  <w:footnote w:type="continuationSeparator" w:id="0">
    <w:p w14:paraId="5330BE8A" w14:textId="77777777" w:rsidR="0051514E" w:rsidRDefault="00515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7F163" w14:textId="01972977" w:rsidR="00371495" w:rsidRPr="00371495" w:rsidRDefault="002C63CC" w:rsidP="009418C9">
    <w:pPr>
      <w:pStyle w:val="Header"/>
      <w:tabs>
        <w:tab w:val="clear" w:pos="4513"/>
        <w:tab w:val="clear" w:pos="9026"/>
        <w:tab w:val="left" w:pos="7820"/>
      </w:tabs>
      <w:rPr>
        <w:rFonts w:ascii="Calibri" w:hAnsi="Calibri"/>
        <w:sz w:val="22"/>
        <w:szCs w:val="22"/>
      </w:rPr>
    </w:pPr>
    <w:r>
      <w:rPr>
        <w:noProof/>
        <w:lang w:val="en-MY" w:eastAsia="en-MY"/>
      </w:rPr>
      <mc:AlternateContent>
        <mc:Choice Requires="wps">
          <w:drawing>
            <wp:anchor distT="0" distB="0" distL="114300" distR="114300" simplePos="0" relativeHeight="251662336" behindDoc="0" locked="0" layoutInCell="1" allowOverlap="1" wp14:anchorId="4EB34EC1" wp14:editId="3DFA24D9">
              <wp:simplePos x="0" y="0"/>
              <wp:positionH relativeFrom="column">
                <wp:posOffset>4356100</wp:posOffset>
              </wp:positionH>
              <wp:positionV relativeFrom="paragraph">
                <wp:posOffset>-318770</wp:posOffset>
              </wp:positionV>
              <wp:extent cx="1864360" cy="624205"/>
              <wp:effectExtent l="0" t="0" r="21590" b="2349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360" cy="624205"/>
                      </a:xfrm>
                      <a:prstGeom prst="rect">
                        <a:avLst/>
                      </a:prstGeom>
                      <a:solidFill>
                        <a:schemeClr val="tx2">
                          <a:lumMod val="25000"/>
                          <a:lumOff val="75000"/>
                        </a:schemeClr>
                      </a:solidFill>
                      <a:ln w="9525">
                        <a:solidFill>
                          <a:srgbClr val="E7E6E6">
                            <a:lumMod val="75000"/>
                            <a:lumOff val="0"/>
                          </a:srgbClr>
                        </a:solidFill>
                        <a:miter lim="800000"/>
                        <a:headEnd/>
                        <a:tailEnd/>
                      </a:ln>
                    </wps:spPr>
                    <wps:txbx>
                      <w:txbxContent>
                        <w:p w14:paraId="59B9F5EF" w14:textId="3CB6CDFD" w:rsidR="009418C9" w:rsidRPr="00CF7AA4" w:rsidRDefault="009418C9" w:rsidP="00D406A2">
                          <w:pPr>
                            <w:pStyle w:val="Header"/>
                            <w:jc w:val="center"/>
                            <w:rPr>
                              <w:rFonts w:ascii="Verdana" w:hAnsi="Verdana" w:cs="Arial"/>
                              <w:iCs/>
                              <w:color w:val="FFFFFF" w:themeColor="background1"/>
                              <w:sz w:val="22"/>
                              <w:szCs w:val="22"/>
                            </w:rPr>
                          </w:pPr>
                          <w:r w:rsidRPr="00CF7AA4">
                            <w:rPr>
                              <w:rFonts w:ascii="Verdana" w:hAnsi="Verdana" w:cs="Arial"/>
                              <w:iCs/>
                              <w:color w:val="FFFFFF" w:themeColor="background1"/>
                              <w:sz w:val="22"/>
                              <w:szCs w:val="22"/>
                            </w:rPr>
                            <w:t>PN</w:t>
                          </w:r>
                          <w:r w:rsidR="008129D3" w:rsidRPr="00CF7AA4">
                            <w:rPr>
                              <w:rFonts w:ascii="Verdana" w:hAnsi="Verdana" w:cs="Arial"/>
                              <w:iCs/>
                              <w:color w:val="FFFFFF" w:themeColor="background1"/>
                              <w:sz w:val="22"/>
                              <w:szCs w:val="22"/>
                            </w:rPr>
                            <w:t xml:space="preserve"> 9</w:t>
                          </w:r>
                          <w:r w:rsidRPr="00CF7AA4">
                            <w:rPr>
                              <w:rFonts w:ascii="Verdana" w:hAnsi="Verdana" w:cs="Arial"/>
                              <w:iCs/>
                              <w:color w:val="FFFFFF" w:themeColor="background1"/>
                              <w:sz w:val="22"/>
                              <w:szCs w:val="22"/>
                            </w:rPr>
                            <w:t>/20</w:t>
                          </w:r>
                          <w:r w:rsidR="005C5328" w:rsidRPr="00CF7AA4">
                            <w:rPr>
                              <w:rFonts w:ascii="Verdana" w:hAnsi="Verdana" w:cs="Arial"/>
                              <w:iCs/>
                              <w:color w:val="FFFFFF" w:themeColor="background1"/>
                              <w:sz w:val="22"/>
                              <w:szCs w:val="22"/>
                            </w:rPr>
                            <w:t>24</w:t>
                          </w:r>
                        </w:p>
                        <w:p w14:paraId="4E1CA7B1" w14:textId="11F652E3" w:rsidR="009418C9" w:rsidRPr="00CF7AA4" w:rsidRDefault="008129D3" w:rsidP="00D406A2">
                          <w:pPr>
                            <w:pStyle w:val="Header"/>
                            <w:jc w:val="center"/>
                            <w:rPr>
                              <w:rFonts w:ascii="Verdana" w:hAnsi="Verdana" w:cs="Arial"/>
                              <w:i/>
                              <w:color w:val="FFFFFF" w:themeColor="background1"/>
                            </w:rPr>
                          </w:pPr>
                          <w:r w:rsidRPr="00CF7AA4">
                            <w:rPr>
                              <w:rFonts w:ascii="Verdana" w:hAnsi="Verdana" w:cs="Arial"/>
                              <w:i/>
                              <w:color w:val="FFFFFF" w:themeColor="background1"/>
                              <w:sz w:val="22"/>
                              <w:szCs w:val="22"/>
                            </w:rPr>
                            <w:t>31 December</w:t>
                          </w:r>
                          <w:r w:rsidR="009418C9" w:rsidRPr="00CF7AA4">
                            <w:rPr>
                              <w:rFonts w:ascii="Verdana" w:hAnsi="Verdana" w:cs="Arial"/>
                              <w:i/>
                              <w:color w:val="FFFFFF" w:themeColor="background1"/>
                              <w:sz w:val="22"/>
                              <w:szCs w:val="22"/>
                            </w:rPr>
                            <w:t xml:space="preserve"> 20</w:t>
                          </w:r>
                          <w:r w:rsidR="005C5328" w:rsidRPr="00CF7AA4">
                            <w:rPr>
                              <w:rFonts w:ascii="Verdana" w:hAnsi="Verdana" w:cs="Arial"/>
                              <w:i/>
                              <w:color w:val="FFFFFF" w:themeColor="background1"/>
                              <w:sz w:val="22"/>
                              <w:szCs w:val="22"/>
                            </w:rPr>
                            <w:t>24</w:t>
                          </w:r>
                        </w:p>
                        <w:p w14:paraId="3C5A1149" w14:textId="5FE3EA97" w:rsidR="009418C9" w:rsidRPr="00CF7AA4" w:rsidRDefault="009418C9" w:rsidP="00D406A2">
                          <w:pPr>
                            <w:pStyle w:val="Header"/>
                            <w:jc w:val="center"/>
                            <w:rPr>
                              <w:rFonts w:ascii="Verdana" w:hAnsi="Verdana" w:cs="Arial"/>
                              <w:i/>
                              <w:color w:val="FFFFFF" w:themeColor="background1"/>
                              <w:sz w:val="22"/>
                              <w:szCs w:val="22"/>
                            </w:rPr>
                          </w:pPr>
                          <w:r w:rsidRPr="00CF7AA4">
                            <w:rPr>
                              <w:rFonts w:ascii="Verdana" w:hAnsi="Verdana" w:cs="Arial"/>
                              <w:i/>
                              <w:color w:val="FFFFFF" w:themeColor="background1"/>
                              <w:sz w:val="22"/>
                              <w:szCs w:val="22"/>
                            </w:rPr>
                            <w:t xml:space="preserve"> (PN 16/2013</w:t>
                          </w:r>
                          <w:r w:rsidR="005C5328" w:rsidRPr="00CF7AA4">
                            <w:rPr>
                              <w:rFonts w:ascii="Verdana" w:hAnsi="Verdana" w:cs="Arial"/>
                              <w:i/>
                              <w:color w:val="FFFFFF" w:themeColor="background1"/>
                              <w:sz w:val="22"/>
                              <w:szCs w:val="22"/>
                            </w:rPr>
                            <w:t xml:space="preserve"> re</w:t>
                          </w:r>
                          <w:r w:rsidR="00082C52">
                            <w:rPr>
                              <w:rFonts w:ascii="Verdana" w:hAnsi="Verdana" w:cs="Arial"/>
                              <w:i/>
                              <w:color w:val="FFFFFF" w:themeColor="background1"/>
                              <w:sz w:val="22"/>
                              <w:szCs w:val="22"/>
                            </w:rPr>
                            <w:t>vok</w:t>
                          </w:r>
                          <w:r w:rsidR="005C5328" w:rsidRPr="00CF7AA4">
                            <w:rPr>
                              <w:rFonts w:ascii="Verdana" w:hAnsi="Verdana" w:cs="Arial"/>
                              <w:i/>
                              <w:color w:val="FFFFFF" w:themeColor="background1"/>
                              <w:sz w:val="22"/>
                              <w:szCs w:val="22"/>
                            </w:rPr>
                            <w:t>ed</w:t>
                          </w:r>
                          <w:r w:rsidRPr="00CF7AA4">
                            <w:rPr>
                              <w:rFonts w:ascii="Verdana" w:hAnsi="Verdana" w:cs="Arial"/>
                              <w:i/>
                              <w:color w:val="FFFFFF" w:themeColor="background1"/>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34EC1" id="Rectangle 13" o:spid="_x0000_s1026" style="position:absolute;margin-left:343pt;margin-top:-25.1pt;width:146.8pt;height:4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" fillcolor="#a7caec [831]" strokecolor="#afabab">
              <v:textbox>
                <w:txbxContent>
                  <w:p w14:paraId="59B9F5EF" w14:textId="3CB6CDFD" w:rsidR="009418C9" w:rsidRPr="00CF7AA4" w:rsidRDefault="009418C9" w:rsidP="00D406A2">
                    <w:pPr>
                      <w:pStyle w:val="Header"/>
                      <w:jc w:val="center"/>
                      <w:rPr>
                        <w:rFonts w:ascii="Verdana" w:hAnsi="Verdana" w:cs="Arial"/>
                        <w:iCs/>
                        <w:color w:val="FFFFFF" w:themeColor="background1"/>
                        <w:sz w:val="22"/>
                        <w:szCs w:val="22"/>
                      </w:rPr>
                    </w:pPr>
                    <w:r w:rsidRPr="00CF7AA4">
                      <w:rPr>
                        <w:rFonts w:ascii="Verdana" w:hAnsi="Verdana" w:cs="Arial"/>
                        <w:iCs/>
                        <w:color w:val="FFFFFF" w:themeColor="background1"/>
                        <w:sz w:val="22"/>
                        <w:szCs w:val="22"/>
                      </w:rPr>
                      <w:t>PN</w:t>
                    </w:r>
                    <w:r w:rsidR="008129D3" w:rsidRPr="00CF7AA4">
                      <w:rPr>
                        <w:rFonts w:ascii="Verdana" w:hAnsi="Verdana" w:cs="Arial"/>
                        <w:iCs/>
                        <w:color w:val="FFFFFF" w:themeColor="background1"/>
                        <w:sz w:val="22"/>
                        <w:szCs w:val="22"/>
                      </w:rPr>
                      <w:t xml:space="preserve"> 9</w:t>
                    </w:r>
                    <w:r w:rsidRPr="00CF7AA4">
                      <w:rPr>
                        <w:rFonts w:ascii="Verdana" w:hAnsi="Verdana" w:cs="Arial"/>
                        <w:iCs/>
                        <w:color w:val="FFFFFF" w:themeColor="background1"/>
                        <w:sz w:val="22"/>
                        <w:szCs w:val="22"/>
                      </w:rPr>
                      <w:t>/20</w:t>
                    </w:r>
                    <w:r w:rsidR="005C5328" w:rsidRPr="00CF7AA4">
                      <w:rPr>
                        <w:rFonts w:ascii="Verdana" w:hAnsi="Verdana" w:cs="Arial"/>
                        <w:iCs/>
                        <w:color w:val="FFFFFF" w:themeColor="background1"/>
                        <w:sz w:val="22"/>
                        <w:szCs w:val="22"/>
                      </w:rPr>
                      <w:t>24</w:t>
                    </w:r>
                  </w:p>
                  <w:p w14:paraId="4E1CA7B1" w14:textId="11F652E3" w:rsidR="009418C9" w:rsidRPr="00CF7AA4" w:rsidRDefault="008129D3" w:rsidP="00D406A2">
                    <w:pPr>
                      <w:pStyle w:val="Header"/>
                      <w:jc w:val="center"/>
                      <w:rPr>
                        <w:rFonts w:ascii="Verdana" w:hAnsi="Verdana" w:cs="Arial"/>
                        <w:i/>
                        <w:color w:val="FFFFFF" w:themeColor="background1"/>
                      </w:rPr>
                    </w:pPr>
                    <w:r w:rsidRPr="00CF7AA4">
                      <w:rPr>
                        <w:rFonts w:ascii="Verdana" w:hAnsi="Verdana" w:cs="Arial"/>
                        <w:i/>
                        <w:color w:val="FFFFFF" w:themeColor="background1"/>
                        <w:sz w:val="22"/>
                        <w:szCs w:val="22"/>
                      </w:rPr>
                      <w:t>31 December</w:t>
                    </w:r>
                    <w:r w:rsidR="009418C9" w:rsidRPr="00CF7AA4">
                      <w:rPr>
                        <w:rFonts w:ascii="Verdana" w:hAnsi="Verdana" w:cs="Arial"/>
                        <w:i/>
                        <w:color w:val="FFFFFF" w:themeColor="background1"/>
                        <w:sz w:val="22"/>
                        <w:szCs w:val="22"/>
                      </w:rPr>
                      <w:t xml:space="preserve"> 20</w:t>
                    </w:r>
                    <w:r w:rsidR="005C5328" w:rsidRPr="00CF7AA4">
                      <w:rPr>
                        <w:rFonts w:ascii="Verdana" w:hAnsi="Verdana" w:cs="Arial"/>
                        <w:i/>
                        <w:color w:val="FFFFFF" w:themeColor="background1"/>
                        <w:sz w:val="22"/>
                        <w:szCs w:val="22"/>
                      </w:rPr>
                      <w:t>24</w:t>
                    </w:r>
                  </w:p>
                  <w:p w14:paraId="3C5A1149" w14:textId="5FE3EA97" w:rsidR="009418C9" w:rsidRPr="00CF7AA4" w:rsidRDefault="009418C9" w:rsidP="00D406A2">
                    <w:pPr>
                      <w:pStyle w:val="Header"/>
                      <w:jc w:val="center"/>
                      <w:rPr>
                        <w:rFonts w:ascii="Verdana" w:hAnsi="Verdana" w:cs="Arial"/>
                        <w:i/>
                        <w:color w:val="FFFFFF" w:themeColor="background1"/>
                        <w:sz w:val="22"/>
                        <w:szCs w:val="22"/>
                      </w:rPr>
                    </w:pPr>
                    <w:r w:rsidRPr="00CF7AA4">
                      <w:rPr>
                        <w:rFonts w:ascii="Verdana" w:hAnsi="Verdana" w:cs="Arial"/>
                        <w:i/>
                        <w:color w:val="FFFFFF" w:themeColor="background1"/>
                        <w:sz w:val="22"/>
                        <w:szCs w:val="22"/>
                      </w:rPr>
                      <w:t xml:space="preserve"> (PN 16/2013</w:t>
                    </w:r>
                    <w:r w:rsidR="005C5328" w:rsidRPr="00CF7AA4">
                      <w:rPr>
                        <w:rFonts w:ascii="Verdana" w:hAnsi="Verdana" w:cs="Arial"/>
                        <w:i/>
                        <w:color w:val="FFFFFF" w:themeColor="background1"/>
                        <w:sz w:val="22"/>
                        <w:szCs w:val="22"/>
                      </w:rPr>
                      <w:t xml:space="preserve"> re</w:t>
                    </w:r>
                    <w:r w:rsidR="00082C52">
                      <w:rPr>
                        <w:rFonts w:ascii="Verdana" w:hAnsi="Verdana" w:cs="Arial"/>
                        <w:i/>
                        <w:color w:val="FFFFFF" w:themeColor="background1"/>
                        <w:sz w:val="22"/>
                        <w:szCs w:val="22"/>
                      </w:rPr>
                      <w:t>vok</w:t>
                    </w:r>
                    <w:r w:rsidR="005C5328" w:rsidRPr="00CF7AA4">
                      <w:rPr>
                        <w:rFonts w:ascii="Verdana" w:hAnsi="Verdana" w:cs="Arial"/>
                        <w:i/>
                        <w:color w:val="FFFFFF" w:themeColor="background1"/>
                        <w:sz w:val="22"/>
                        <w:szCs w:val="22"/>
                      </w:rPr>
                      <w:t>ed</w:t>
                    </w:r>
                    <w:r w:rsidRPr="00CF7AA4">
                      <w:rPr>
                        <w:rFonts w:ascii="Verdana" w:hAnsi="Verdana" w:cs="Arial"/>
                        <w:i/>
                        <w:color w:val="FFFFFF" w:themeColor="background1"/>
                        <w:sz w:val="22"/>
                        <w:szCs w:val="22"/>
                      </w:rPr>
                      <w:t>)</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86203AE" wp14:editId="5DA23234">
              <wp:simplePos x="0" y="0"/>
              <wp:positionH relativeFrom="column">
                <wp:posOffset>6499225</wp:posOffset>
              </wp:positionH>
              <wp:positionV relativeFrom="paragraph">
                <wp:posOffset>120015</wp:posOffset>
              </wp:positionV>
              <wp:extent cx="986155" cy="1005840"/>
              <wp:effectExtent l="0" t="0" r="4445" b="3810"/>
              <wp:wrapNone/>
              <wp:docPr id="17639144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1005840"/>
                      </a:xfrm>
                      <a:prstGeom prst="rect">
                        <a:avLst/>
                      </a:prstGeom>
                      <a:solidFill>
                        <a:srgbClr val="E7E6E6">
                          <a:lumMod val="90000"/>
                          <a:lumOff val="0"/>
                        </a:srgbClr>
                      </a:solidFill>
                      <a:ln w="9525">
                        <a:solidFill>
                          <a:srgbClr val="E7E6E6">
                            <a:lumMod val="75000"/>
                            <a:lumOff val="0"/>
                          </a:srgbClr>
                        </a:solidFill>
                        <a:miter lim="800000"/>
                        <a:headEnd/>
                        <a:tailEnd/>
                      </a:ln>
                    </wps:spPr>
                    <wps:txbx>
                      <w:txbxContent>
                        <w:p w14:paraId="77C8970D"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6/2017</w:t>
                          </w:r>
                        </w:p>
                        <w:p w14:paraId="6557C17C"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XX July 2017</w:t>
                          </w:r>
                        </w:p>
                        <w:p w14:paraId="72A6A44F"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p w14:paraId="7DFA6AF9"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203AE" id="Rectangle 10" o:spid="_x0000_s1027" style="position:absolute;margin-left:511.75pt;margin-top:9.45pt;width:77.65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" fillcolor="#d0cece" strokecolor="#afabab">
              <v:textbox>
                <w:txbxContent>
                  <w:p w14:paraId="77C8970D"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6/2017</w:t>
                    </w:r>
                  </w:p>
                  <w:p w14:paraId="6557C17C"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XX July 2017</w:t>
                    </w:r>
                  </w:p>
                  <w:p w14:paraId="72A6A44F"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p w14:paraId="7DFA6AF9"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3333E6FB" wp14:editId="513BAFAC">
              <wp:simplePos x="0" y="0"/>
              <wp:positionH relativeFrom="column">
                <wp:posOffset>6499225</wp:posOffset>
              </wp:positionH>
              <wp:positionV relativeFrom="paragraph">
                <wp:posOffset>120015</wp:posOffset>
              </wp:positionV>
              <wp:extent cx="986155" cy="1005840"/>
              <wp:effectExtent l="0" t="0" r="4445" b="3810"/>
              <wp:wrapNone/>
              <wp:docPr id="98725446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1005840"/>
                      </a:xfrm>
                      <a:prstGeom prst="rect">
                        <a:avLst/>
                      </a:prstGeom>
                      <a:solidFill>
                        <a:srgbClr val="E7E6E6">
                          <a:lumMod val="90000"/>
                          <a:lumOff val="0"/>
                        </a:srgbClr>
                      </a:solidFill>
                      <a:ln w="9525">
                        <a:solidFill>
                          <a:srgbClr val="E7E6E6">
                            <a:lumMod val="75000"/>
                            <a:lumOff val="0"/>
                          </a:srgbClr>
                        </a:solidFill>
                        <a:miter lim="800000"/>
                        <a:headEnd/>
                        <a:tailEnd/>
                      </a:ln>
                    </wps:spPr>
                    <wps:txbx>
                      <w:txbxContent>
                        <w:p w14:paraId="53FE7136"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6/2017</w:t>
                          </w:r>
                        </w:p>
                        <w:p w14:paraId="6349FA2F"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XX July 2017</w:t>
                          </w:r>
                        </w:p>
                        <w:p w14:paraId="280FC78D"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p w14:paraId="006723F9"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3E6FB" id="Rectangle 9" o:spid="_x0000_s1028" style="position:absolute;margin-left:511.75pt;margin-top:9.45pt;width:77.65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" fillcolor="#d0cece" strokecolor="#afabab">
              <v:textbox>
                <w:txbxContent>
                  <w:p w14:paraId="53FE7136"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6/2017</w:t>
                    </w:r>
                  </w:p>
                  <w:p w14:paraId="6349FA2F"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XX July 2017</w:t>
                    </w:r>
                  </w:p>
                  <w:p w14:paraId="280FC78D"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p w14:paraId="006723F9"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6930EA92" wp14:editId="426459D1">
              <wp:simplePos x="0" y="0"/>
              <wp:positionH relativeFrom="column">
                <wp:posOffset>6499225</wp:posOffset>
              </wp:positionH>
              <wp:positionV relativeFrom="paragraph">
                <wp:posOffset>120015</wp:posOffset>
              </wp:positionV>
              <wp:extent cx="986155" cy="1005840"/>
              <wp:effectExtent l="0" t="0" r="4445" b="3810"/>
              <wp:wrapNone/>
              <wp:docPr id="11399882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1005840"/>
                      </a:xfrm>
                      <a:prstGeom prst="rect">
                        <a:avLst/>
                      </a:prstGeom>
                      <a:solidFill>
                        <a:srgbClr val="E7E6E6">
                          <a:lumMod val="90000"/>
                          <a:lumOff val="0"/>
                        </a:srgbClr>
                      </a:solidFill>
                      <a:ln w="9525">
                        <a:solidFill>
                          <a:srgbClr val="E7E6E6">
                            <a:lumMod val="75000"/>
                            <a:lumOff val="0"/>
                          </a:srgbClr>
                        </a:solidFill>
                        <a:miter lim="800000"/>
                        <a:headEnd/>
                        <a:tailEnd/>
                      </a:ln>
                    </wps:spPr>
                    <wps:txbx>
                      <w:txbxContent>
                        <w:p w14:paraId="7C6E2B2F"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6/2017</w:t>
                          </w:r>
                        </w:p>
                        <w:p w14:paraId="297B9C06"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XX July 2017</w:t>
                          </w:r>
                        </w:p>
                        <w:p w14:paraId="061D5817"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p w14:paraId="2EC92FE4"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0EA92" id="Rectangle 8" o:spid="_x0000_s1029" style="position:absolute;margin-left:511.75pt;margin-top:9.45pt;width:77.65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" fillcolor="#d0cece" strokecolor="#afabab">
              <v:textbox>
                <w:txbxContent>
                  <w:p w14:paraId="7C6E2B2F"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6/2017</w:t>
                    </w:r>
                  </w:p>
                  <w:p w14:paraId="297B9C06"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XX July 2017</w:t>
                    </w:r>
                  </w:p>
                  <w:p w14:paraId="061D5817"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p w14:paraId="2EC92FE4"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14A3D682" wp14:editId="0F67AD9E">
              <wp:simplePos x="0" y="0"/>
              <wp:positionH relativeFrom="column">
                <wp:posOffset>6499225</wp:posOffset>
              </wp:positionH>
              <wp:positionV relativeFrom="paragraph">
                <wp:posOffset>120015</wp:posOffset>
              </wp:positionV>
              <wp:extent cx="986155" cy="1005840"/>
              <wp:effectExtent l="0" t="0" r="4445" b="3810"/>
              <wp:wrapNone/>
              <wp:docPr id="136047024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1005840"/>
                      </a:xfrm>
                      <a:prstGeom prst="rect">
                        <a:avLst/>
                      </a:prstGeom>
                      <a:solidFill>
                        <a:srgbClr val="E7E6E6">
                          <a:lumMod val="90000"/>
                          <a:lumOff val="0"/>
                        </a:srgbClr>
                      </a:solidFill>
                      <a:ln w="9525">
                        <a:solidFill>
                          <a:srgbClr val="E7E6E6">
                            <a:lumMod val="75000"/>
                            <a:lumOff val="0"/>
                          </a:srgbClr>
                        </a:solidFill>
                        <a:miter lim="800000"/>
                        <a:headEnd/>
                        <a:tailEnd/>
                      </a:ln>
                    </wps:spPr>
                    <wps:txbx>
                      <w:txbxContent>
                        <w:p w14:paraId="47F7E9C3"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6/2017</w:t>
                          </w:r>
                        </w:p>
                        <w:p w14:paraId="0CCFB9C8"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XX July 2017</w:t>
                          </w:r>
                        </w:p>
                        <w:p w14:paraId="1816DC44"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p w14:paraId="400CCF6E"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3D682" id="Rectangle 7" o:spid="_x0000_s1030" style="position:absolute;margin-left:511.75pt;margin-top:9.45pt;width:77.65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" fillcolor="#d0cece" strokecolor="#afabab">
              <v:textbox>
                <w:txbxContent>
                  <w:p w14:paraId="47F7E9C3"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6/2017</w:t>
                    </w:r>
                  </w:p>
                  <w:p w14:paraId="0CCFB9C8"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XX July 2017</w:t>
                    </w:r>
                  </w:p>
                  <w:p w14:paraId="1816DC44"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p w14:paraId="400CCF6E"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txbxContent>
              </v:textbox>
            </v:rect>
          </w:pict>
        </mc:Fallback>
      </mc:AlternateContent>
    </w:r>
    <w:r>
      <w:rPr>
        <w:noProof/>
      </w:rPr>
      <mc:AlternateContent>
        <mc:Choice Requires="wps">
          <w:drawing>
            <wp:anchor distT="0" distB="0" distL="114300" distR="114300" simplePos="0" relativeHeight="251656192" behindDoc="0" locked="0" layoutInCell="1" allowOverlap="1" wp14:anchorId="6C68E92E" wp14:editId="54E2F023">
              <wp:simplePos x="0" y="0"/>
              <wp:positionH relativeFrom="column">
                <wp:posOffset>6499225</wp:posOffset>
              </wp:positionH>
              <wp:positionV relativeFrom="paragraph">
                <wp:posOffset>120015</wp:posOffset>
              </wp:positionV>
              <wp:extent cx="986155" cy="1005840"/>
              <wp:effectExtent l="0" t="0" r="4445" b="3810"/>
              <wp:wrapNone/>
              <wp:docPr id="16070150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1005840"/>
                      </a:xfrm>
                      <a:prstGeom prst="rect">
                        <a:avLst/>
                      </a:prstGeom>
                      <a:solidFill>
                        <a:srgbClr val="E7E6E6">
                          <a:lumMod val="90000"/>
                          <a:lumOff val="0"/>
                        </a:srgbClr>
                      </a:solidFill>
                      <a:ln w="9525">
                        <a:solidFill>
                          <a:srgbClr val="E7E6E6">
                            <a:lumMod val="75000"/>
                            <a:lumOff val="0"/>
                          </a:srgbClr>
                        </a:solidFill>
                        <a:miter lim="800000"/>
                        <a:headEnd/>
                        <a:tailEnd/>
                      </a:ln>
                    </wps:spPr>
                    <wps:txbx>
                      <w:txbxContent>
                        <w:p w14:paraId="7F27D415"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6/2017</w:t>
                          </w:r>
                        </w:p>
                        <w:p w14:paraId="36001A79"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XX July 2017</w:t>
                          </w:r>
                        </w:p>
                        <w:p w14:paraId="3D045CB7"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p w14:paraId="6B659A44"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8E92E" id="Rectangle 6" o:spid="_x0000_s1031" style="position:absolute;margin-left:511.75pt;margin-top:9.45pt;width:77.65pt;height:7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" fillcolor="#d0cece" strokecolor="#afabab">
              <v:textbox>
                <w:txbxContent>
                  <w:p w14:paraId="7F27D415"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6/2017</w:t>
                    </w:r>
                  </w:p>
                  <w:p w14:paraId="36001A79"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XX July 2017</w:t>
                    </w:r>
                  </w:p>
                  <w:p w14:paraId="3D045CB7"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p w14:paraId="6B659A44"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0FC66D25" wp14:editId="2D9DE8A8">
              <wp:simplePos x="0" y="0"/>
              <wp:positionH relativeFrom="column">
                <wp:posOffset>6520180</wp:posOffset>
              </wp:positionH>
              <wp:positionV relativeFrom="paragraph">
                <wp:posOffset>113030</wp:posOffset>
              </wp:positionV>
              <wp:extent cx="965200" cy="1012825"/>
              <wp:effectExtent l="0" t="0" r="6350" b="0"/>
              <wp:wrapNone/>
              <wp:docPr id="96912404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1012825"/>
                      </a:xfrm>
                      <a:prstGeom prst="rect">
                        <a:avLst/>
                      </a:prstGeom>
                      <a:solidFill>
                        <a:srgbClr val="E7E6E6">
                          <a:lumMod val="90000"/>
                          <a:lumOff val="0"/>
                        </a:srgbClr>
                      </a:solidFill>
                      <a:ln w="9525">
                        <a:solidFill>
                          <a:srgbClr val="E7E6E6">
                            <a:lumMod val="75000"/>
                            <a:lumOff val="0"/>
                          </a:srgbClr>
                        </a:solidFill>
                        <a:miter lim="800000"/>
                        <a:headEnd/>
                        <a:tailEnd/>
                      </a:ln>
                    </wps:spPr>
                    <wps:txbx>
                      <w:txbxContent>
                        <w:p w14:paraId="1C37526E"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6/2017</w:t>
                          </w:r>
                        </w:p>
                        <w:p w14:paraId="116215FD"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XX July 2017</w:t>
                          </w:r>
                        </w:p>
                        <w:p w14:paraId="7AF23E15"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p w14:paraId="3A44AE28"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66D25" id="Rectangle 5" o:spid="_x0000_s1032" style="position:absolute;margin-left:513.4pt;margin-top:8.9pt;width:76pt;height:7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" fillcolor="#d0cece" strokecolor="#afabab">
              <v:textbox>
                <w:txbxContent>
                  <w:p w14:paraId="1C37526E"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6/2017</w:t>
                    </w:r>
                  </w:p>
                  <w:p w14:paraId="116215FD"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XX July 2017</w:t>
                    </w:r>
                  </w:p>
                  <w:p w14:paraId="7AF23E15"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p w14:paraId="3A44AE28"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txbxContent>
              </v:textbox>
            </v:rect>
          </w:pict>
        </mc:Fallback>
      </mc:AlternateContent>
    </w:r>
    <w:r>
      <w:rPr>
        <w:noProof/>
      </w:rPr>
      <mc:AlternateContent>
        <mc:Choice Requires="wps">
          <w:drawing>
            <wp:anchor distT="0" distB="0" distL="114300" distR="114300" simplePos="0" relativeHeight="251654144" behindDoc="0" locked="0" layoutInCell="1" allowOverlap="1" wp14:anchorId="4A55D96A" wp14:editId="25C776F5">
              <wp:simplePos x="0" y="0"/>
              <wp:positionH relativeFrom="column">
                <wp:posOffset>6520180</wp:posOffset>
              </wp:positionH>
              <wp:positionV relativeFrom="paragraph">
                <wp:posOffset>113030</wp:posOffset>
              </wp:positionV>
              <wp:extent cx="965200" cy="1012825"/>
              <wp:effectExtent l="0" t="0" r="6350" b="0"/>
              <wp:wrapNone/>
              <wp:docPr id="7328422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1012825"/>
                      </a:xfrm>
                      <a:prstGeom prst="rect">
                        <a:avLst/>
                      </a:prstGeom>
                      <a:solidFill>
                        <a:srgbClr val="E7E6E6">
                          <a:lumMod val="90000"/>
                          <a:lumOff val="0"/>
                        </a:srgbClr>
                      </a:solidFill>
                      <a:ln w="9525">
                        <a:solidFill>
                          <a:srgbClr val="E7E6E6">
                            <a:lumMod val="75000"/>
                            <a:lumOff val="0"/>
                          </a:srgbClr>
                        </a:solidFill>
                        <a:miter lim="800000"/>
                        <a:headEnd/>
                        <a:tailEnd/>
                      </a:ln>
                    </wps:spPr>
                    <wps:txbx>
                      <w:txbxContent>
                        <w:p w14:paraId="00134A78"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6/2017</w:t>
                          </w:r>
                        </w:p>
                        <w:p w14:paraId="7F1C88F9"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XX July 2017</w:t>
                          </w:r>
                        </w:p>
                        <w:p w14:paraId="04BFBF2F"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p w14:paraId="4B161F9A"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5D96A" id="Rectangle 4" o:spid="_x0000_s1033" style="position:absolute;margin-left:513.4pt;margin-top:8.9pt;width:76pt;height:7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" fillcolor="#d0cece" strokecolor="#afabab">
              <v:textbox>
                <w:txbxContent>
                  <w:p w14:paraId="00134A78"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6/2017</w:t>
                    </w:r>
                  </w:p>
                  <w:p w14:paraId="7F1C88F9"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XX July 2017</w:t>
                    </w:r>
                  </w:p>
                  <w:p w14:paraId="04BFBF2F"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p w14:paraId="4B161F9A"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txbxContent>
              </v:textbox>
            </v:rect>
          </w:pict>
        </mc:Fallback>
      </mc:AlternateContent>
    </w:r>
    <w:r>
      <w:rPr>
        <w:noProof/>
      </w:rPr>
      <mc:AlternateContent>
        <mc:Choice Requires="wps">
          <w:drawing>
            <wp:anchor distT="0" distB="0" distL="114300" distR="114300" simplePos="0" relativeHeight="251652096" behindDoc="0" locked="0" layoutInCell="1" allowOverlap="1" wp14:anchorId="5A82A175" wp14:editId="2DD27E37">
              <wp:simplePos x="0" y="0"/>
              <wp:positionH relativeFrom="column">
                <wp:posOffset>6520180</wp:posOffset>
              </wp:positionH>
              <wp:positionV relativeFrom="paragraph">
                <wp:posOffset>113030</wp:posOffset>
              </wp:positionV>
              <wp:extent cx="965200" cy="1012825"/>
              <wp:effectExtent l="0" t="0" r="6350" b="0"/>
              <wp:wrapNone/>
              <wp:docPr id="20400096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1012825"/>
                      </a:xfrm>
                      <a:prstGeom prst="rect">
                        <a:avLst/>
                      </a:prstGeom>
                      <a:solidFill>
                        <a:srgbClr val="E7E6E6">
                          <a:lumMod val="90000"/>
                          <a:lumOff val="0"/>
                        </a:srgbClr>
                      </a:solidFill>
                      <a:ln w="9525">
                        <a:solidFill>
                          <a:srgbClr val="E7E6E6">
                            <a:lumMod val="75000"/>
                            <a:lumOff val="0"/>
                          </a:srgbClr>
                        </a:solidFill>
                        <a:miter lim="800000"/>
                        <a:headEnd/>
                        <a:tailEnd/>
                      </a:ln>
                    </wps:spPr>
                    <wps:txbx>
                      <w:txbxContent>
                        <w:p w14:paraId="37063C6D"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6/2017</w:t>
                          </w:r>
                        </w:p>
                        <w:p w14:paraId="0548E616"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XX July 2017</w:t>
                          </w:r>
                        </w:p>
                        <w:p w14:paraId="58AF8E37"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p w14:paraId="61EFC4F8"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2A175" id="Rectangle 3" o:spid="_x0000_s1034" style="position:absolute;margin-left:513.4pt;margin-top:8.9pt;width:76pt;height:7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" fillcolor="#d0cece" strokecolor="#afabab">
              <v:textbox>
                <w:txbxContent>
                  <w:p w14:paraId="37063C6D"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6/2017</w:t>
                    </w:r>
                  </w:p>
                  <w:p w14:paraId="0548E616"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XX July 2017</w:t>
                    </w:r>
                  </w:p>
                  <w:p w14:paraId="58AF8E37"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p w14:paraId="61EFC4F8"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txbxContent>
              </v:textbox>
            </v:rect>
          </w:pict>
        </mc:Fallback>
      </mc:AlternateContent>
    </w:r>
    <w:r>
      <w:rPr>
        <w:noProof/>
      </w:rPr>
      <mc:AlternateContent>
        <mc:Choice Requires="wps">
          <w:drawing>
            <wp:anchor distT="0" distB="0" distL="114300" distR="114300" simplePos="0" relativeHeight="251653120" behindDoc="0" locked="0" layoutInCell="1" allowOverlap="1" wp14:anchorId="6078D932" wp14:editId="4ACEB667">
              <wp:simplePos x="0" y="0"/>
              <wp:positionH relativeFrom="column">
                <wp:posOffset>6520180</wp:posOffset>
              </wp:positionH>
              <wp:positionV relativeFrom="paragraph">
                <wp:posOffset>113030</wp:posOffset>
              </wp:positionV>
              <wp:extent cx="965200" cy="1012825"/>
              <wp:effectExtent l="0" t="0" r="635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1012825"/>
                      </a:xfrm>
                      <a:prstGeom prst="rect">
                        <a:avLst/>
                      </a:prstGeom>
                      <a:solidFill>
                        <a:srgbClr val="E7E6E6">
                          <a:lumMod val="90000"/>
                          <a:lumOff val="0"/>
                        </a:srgbClr>
                      </a:solidFill>
                      <a:ln w="9525">
                        <a:solidFill>
                          <a:srgbClr val="E7E6E6">
                            <a:lumMod val="75000"/>
                            <a:lumOff val="0"/>
                          </a:srgbClr>
                        </a:solidFill>
                        <a:miter lim="800000"/>
                        <a:headEnd/>
                        <a:tailEnd/>
                      </a:ln>
                    </wps:spPr>
                    <wps:txbx>
                      <w:txbxContent>
                        <w:p w14:paraId="1303E0FA"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6/2017</w:t>
                          </w:r>
                        </w:p>
                        <w:p w14:paraId="16DA7F5C"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XX July 2017</w:t>
                          </w:r>
                        </w:p>
                        <w:p w14:paraId="5754AA29"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p w14:paraId="6610DA82"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8D932" id="Rectangle 2" o:spid="_x0000_s1035" style="position:absolute;margin-left:513.4pt;margin-top:8.9pt;width:76pt;height:7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" fillcolor="#d0cece" strokecolor="#afabab">
              <v:textbox>
                <w:txbxContent>
                  <w:p w14:paraId="1303E0FA"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6/2017</w:t>
                    </w:r>
                  </w:p>
                  <w:p w14:paraId="16DA7F5C"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XX July 2017</w:t>
                    </w:r>
                  </w:p>
                  <w:p w14:paraId="5754AA29"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p w14:paraId="6610DA82" w14:textId="77777777" w:rsidR="005375D5" w:rsidRPr="005375D5" w:rsidRDefault="005375D5" w:rsidP="005375D5">
                    <w:pPr>
                      <w:pStyle w:val="Header"/>
                      <w:jc w:val="center"/>
                      <w:rPr>
                        <w:rFonts w:ascii="Calibri" w:hAnsi="Calibri" w:cs="Arial"/>
                        <w:i/>
                        <w:sz w:val="22"/>
                        <w:szCs w:val="22"/>
                      </w:rPr>
                    </w:pPr>
                    <w:r w:rsidRPr="005375D5">
                      <w:rPr>
                        <w:rFonts w:ascii="Calibri" w:hAnsi="Calibri" w:cs="Arial"/>
                        <w:i/>
                        <w:sz w:val="22"/>
                        <w:szCs w:val="22"/>
                      </w:rPr>
                      <w:t>(PN 13/2011)</w:t>
                    </w:r>
                  </w:p>
                </w:txbxContent>
              </v:textbox>
            </v:rect>
          </w:pict>
        </mc:Fallback>
      </mc:AlternateContent>
    </w:r>
    <w:r w:rsidR="00371495">
      <w:tab/>
    </w:r>
  </w:p>
  <w:p w14:paraId="10841A57" w14:textId="77777777" w:rsidR="00371495" w:rsidRPr="00371495" w:rsidRDefault="00371495" w:rsidP="00371495">
    <w:pPr>
      <w:pStyle w:val="Header"/>
      <w:tabs>
        <w:tab w:val="clear" w:pos="4513"/>
        <w:tab w:val="clear" w:pos="9026"/>
        <w:tab w:val="left" w:pos="7820"/>
      </w:tabs>
      <w:rPr>
        <w:rFonts w:ascii="Calibri" w:hAnsi="Calibri"/>
        <w:sz w:val="22"/>
        <w:szCs w:val="22"/>
      </w:rPr>
    </w:pPr>
    <w:r w:rsidRPr="00371495">
      <w:rPr>
        <w:rFonts w:ascii="Calibri" w:hAnsi="Calibri"/>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141"/>
    <w:multiLevelType w:val="hybridMultilevel"/>
    <w:tmpl w:val="9222B13C"/>
    <w:lvl w:ilvl="0" w:tplc="D4623772">
      <w:start w:val="4"/>
      <w:numFmt w:val="decimal"/>
      <w:lvlText w:val="%1."/>
      <w:lvlJc w:val="left"/>
      <w:pPr>
        <w:ind w:left="696" w:hanging="360"/>
      </w:pPr>
      <w:rPr>
        <w:rFonts w:hint="default"/>
      </w:rPr>
    </w:lvl>
    <w:lvl w:ilvl="1" w:tplc="44090019" w:tentative="1">
      <w:start w:val="1"/>
      <w:numFmt w:val="lowerLetter"/>
      <w:lvlText w:val="%2."/>
      <w:lvlJc w:val="left"/>
      <w:pPr>
        <w:ind w:left="1416" w:hanging="360"/>
      </w:pPr>
    </w:lvl>
    <w:lvl w:ilvl="2" w:tplc="4409001B" w:tentative="1">
      <w:start w:val="1"/>
      <w:numFmt w:val="lowerRoman"/>
      <w:lvlText w:val="%3."/>
      <w:lvlJc w:val="right"/>
      <w:pPr>
        <w:ind w:left="2136" w:hanging="180"/>
      </w:pPr>
    </w:lvl>
    <w:lvl w:ilvl="3" w:tplc="4409000F" w:tentative="1">
      <w:start w:val="1"/>
      <w:numFmt w:val="decimal"/>
      <w:lvlText w:val="%4."/>
      <w:lvlJc w:val="left"/>
      <w:pPr>
        <w:ind w:left="2856" w:hanging="360"/>
      </w:pPr>
    </w:lvl>
    <w:lvl w:ilvl="4" w:tplc="44090019" w:tentative="1">
      <w:start w:val="1"/>
      <w:numFmt w:val="lowerLetter"/>
      <w:lvlText w:val="%5."/>
      <w:lvlJc w:val="left"/>
      <w:pPr>
        <w:ind w:left="3576" w:hanging="360"/>
      </w:pPr>
    </w:lvl>
    <w:lvl w:ilvl="5" w:tplc="4409001B" w:tentative="1">
      <w:start w:val="1"/>
      <w:numFmt w:val="lowerRoman"/>
      <w:lvlText w:val="%6."/>
      <w:lvlJc w:val="right"/>
      <w:pPr>
        <w:ind w:left="4296" w:hanging="180"/>
      </w:pPr>
    </w:lvl>
    <w:lvl w:ilvl="6" w:tplc="4409000F" w:tentative="1">
      <w:start w:val="1"/>
      <w:numFmt w:val="decimal"/>
      <w:lvlText w:val="%7."/>
      <w:lvlJc w:val="left"/>
      <w:pPr>
        <w:ind w:left="5016" w:hanging="360"/>
      </w:pPr>
    </w:lvl>
    <w:lvl w:ilvl="7" w:tplc="44090019" w:tentative="1">
      <w:start w:val="1"/>
      <w:numFmt w:val="lowerLetter"/>
      <w:lvlText w:val="%8."/>
      <w:lvlJc w:val="left"/>
      <w:pPr>
        <w:ind w:left="5736" w:hanging="360"/>
      </w:pPr>
    </w:lvl>
    <w:lvl w:ilvl="8" w:tplc="4409001B" w:tentative="1">
      <w:start w:val="1"/>
      <w:numFmt w:val="lowerRoman"/>
      <w:lvlText w:val="%9."/>
      <w:lvlJc w:val="right"/>
      <w:pPr>
        <w:ind w:left="6456" w:hanging="180"/>
      </w:pPr>
    </w:lvl>
  </w:abstractNum>
  <w:abstractNum w:abstractNumId="1" w15:restartNumberingAfterBreak="0">
    <w:nsid w:val="0C78064F"/>
    <w:multiLevelType w:val="hybridMultilevel"/>
    <w:tmpl w:val="6A7A6500"/>
    <w:lvl w:ilvl="0" w:tplc="8B2A5B42">
      <w:start w:val="1"/>
      <w:numFmt w:val="decimal"/>
      <w:lvlText w:val="%1."/>
      <w:lvlJc w:val="left"/>
      <w:pPr>
        <w:ind w:left="1346" w:hanging="1010"/>
      </w:pPr>
      <w:rPr>
        <w:rFonts w:hint="default"/>
      </w:rPr>
    </w:lvl>
    <w:lvl w:ilvl="1" w:tplc="44090019" w:tentative="1">
      <w:start w:val="1"/>
      <w:numFmt w:val="lowerLetter"/>
      <w:lvlText w:val="%2."/>
      <w:lvlJc w:val="left"/>
      <w:pPr>
        <w:ind w:left="1416" w:hanging="360"/>
      </w:pPr>
    </w:lvl>
    <w:lvl w:ilvl="2" w:tplc="4409001B" w:tentative="1">
      <w:start w:val="1"/>
      <w:numFmt w:val="lowerRoman"/>
      <w:lvlText w:val="%3."/>
      <w:lvlJc w:val="right"/>
      <w:pPr>
        <w:ind w:left="2136" w:hanging="180"/>
      </w:pPr>
    </w:lvl>
    <w:lvl w:ilvl="3" w:tplc="4409000F" w:tentative="1">
      <w:start w:val="1"/>
      <w:numFmt w:val="decimal"/>
      <w:lvlText w:val="%4."/>
      <w:lvlJc w:val="left"/>
      <w:pPr>
        <w:ind w:left="2856" w:hanging="360"/>
      </w:pPr>
    </w:lvl>
    <w:lvl w:ilvl="4" w:tplc="44090019" w:tentative="1">
      <w:start w:val="1"/>
      <w:numFmt w:val="lowerLetter"/>
      <w:lvlText w:val="%5."/>
      <w:lvlJc w:val="left"/>
      <w:pPr>
        <w:ind w:left="3576" w:hanging="360"/>
      </w:pPr>
    </w:lvl>
    <w:lvl w:ilvl="5" w:tplc="4409001B" w:tentative="1">
      <w:start w:val="1"/>
      <w:numFmt w:val="lowerRoman"/>
      <w:lvlText w:val="%6."/>
      <w:lvlJc w:val="right"/>
      <w:pPr>
        <w:ind w:left="4296" w:hanging="180"/>
      </w:pPr>
    </w:lvl>
    <w:lvl w:ilvl="6" w:tplc="4409000F" w:tentative="1">
      <w:start w:val="1"/>
      <w:numFmt w:val="decimal"/>
      <w:lvlText w:val="%7."/>
      <w:lvlJc w:val="left"/>
      <w:pPr>
        <w:ind w:left="5016" w:hanging="360"/>
      </w:pPr>
    </w:lvl>
    <w:lvl w:ilvl="7" w:tplc="44090019" w:tentative="1">
      <w:start w:val="1"/>
      <w:numFmt w:val="lowerLetter"/>
      <w:lvlText w:val="%8."/>
      <w:lvlJc w:val="left"/>
      <w:pPr>
        <w:ind w:left="5736" w:hanging="360"/>
      </w:pPr>
    </w:lvl>
    <w:lvl w:ilvl="8" w:tplc="4409001B" w:tentative="1">
      <w:start w:val="1"/>
      <w:numFmt w:val="lowerRoman"/>
      <w:lvlText w:val="%9."/>
      <w:lvlJc w:val="right"/>
      <w:pPr>
        <w:ind w:left="6456" w:hanging="180"/>
      </w:pPr>
    </w:lvl>
  </w:abstractNum>
  <w:abstractNum w:abstractNumId="2" w15:restartNumberingAfterBreak="0">
    <w:nsid w:val="0DB92756"/>
    <w:multiLevelType w:val="hybridMultilevel"/>
    <w:tmpl w:val="BA169414"/>
    <w:lvl w:ilvl="0" w:tplc="4409001B">
      <w:start w:val="1"/>
      <w:numFmt w:val="lowerRoman"/>
      <w:lvlText w:val="%1."/>
      <w:lvlJc w:val="right"/>
      <w:pPr>
        <w:ind w:left="2004" w:hanging="360"/>
      </w:pPr>
    </w:lvl>
    <w:lvl w:ilvl="1" w:tplc="44090015">
      <w:start w:val="1"/>
      <w:numFmt w:val="upperLetter"/>
      <w:lvlText w:val="%2."/>
      <w:lvlJc w:val="left"/>
      <w:pPr>
        <w:ind w:left="2724" w:hanging="360"/>
      </w:pPr>
    </w:lvl>
    <w:lvl w:ilvl="2" w:tplc="4409001B" w:tentative="1">
      <w:start w:val="1"/>
      <w:numFmt w:val="lowerRoman"/>
      <w:lvlText w:val="%3."/>
      <w:lvlJc w:val="right"/>
      <w:pPr>
        <w:ind w:left="3444" w:hanging="180"/>
      </w:pPr>
    </w:lvl>
    <w:lvl w:ilvl="3" w:tplc="4409000F" w:tentative="1">
      <w:start w:val="1"/>
      <w:numFmt w:val="decimal"/>
      <w:lvlText w:val="%4."/>
      <w:lvlJc w:val="left"/>
      <w:pPr>
        <w:ind w:left="4164" w:hanging="360"/>
      </w:pPr>
    </w:lvl>
    <w:lvl w:ilvl="4" w:tplc="44090019" w:tentative="1">
      <w:start w:val="1"/>
      <w:numFmt w:val="lowerLetter"/>
      <w:lvlText w:val="%5."/>
      <w:lvlJc w:val="left"/>
      <w:pPr>
        <w:ind w:left="4884" w:hanging="360"/>
      </w:pPr>
    </w:lvl>
    <w:lvl w:ilvl="5" w:tplc="4409001B" w:tentative="1">
      <w:start w:val="1"/>
      <w:numFmt w:val="lowerRoman"/>
      <w:lvlText w:val="%6."/>
      <w:lvlJc w:val="right"/>
      <w:pPr>
        <w:ind w:left="5604" w:hanging="180"/>
      </w:pPr>
    </w:lvl>
    <w:lvl w:ilvl="6" w:tplc="4409000F" w:tentative="1">
      <w:start w:val="1"/>
      <w:numFmt w:val="decimal"/>
      <w:lvlText w:val="%7."/>
      <w:lvlJc w:val="left"/>
      <w:pPr>
        <w:ind w:left="6324" w:hanging="360"/>
      </w:pPr>
    </w:lvl>
    <w:lvl w:ilvl="7" w:tplc="44090019" w:tentative="1">
      <w:start w:val="1"/>
      <w:numFmt w:val="lowerLetter"/>
      <w:lvlText w:val="%8."/>
      <w:lvlJc w:val="left"/>
      <w:pPr>
        <w:ind w:left="7044" w:hanging="360"/>
      </w:pPr>
    </w:lvl>
    <w:lvl w:ilvl="8" w:tplc="4409001B" w:tentative="1">
      <w:start w:val="1"/>
      <w:numFmt w:val="lowerRoman"/>
      <w:lvlText w:val="%9."/>
      <w:lvlJc w:val="right"/>
      <w:pPr>
        <w:ind w:left="7764" w:hanging="180"/>
      </w:pPr>
    </w:lvl>
  </w:abstractNum>
  <w:abstractNum w:abstractNumId="3" w15:restartNumberingAfterBreak="0">
    <w:nsid w:val="153700A1"/>
    <w:multiLevelType w:val="hybridMultilevel"/>
    <w:tmpl w:val="430EE1DA"/>
    <w:lvl w:ilvl="0" w:tplc="C5F254C4">
      <w:start w:val="4"/>
      <w:numFmt w:val="decimal"/>
      <w:lvlText w:val="%1."/>
      <w:lvlJc w:val="left"/>
      <w:pPr>
        <w:ind w:left="1004" w:hanging="360"/>
      </w:pPr>
      <w:rPr>
        <w:rFonts w:hint="default"/>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1B0B311F"/>
    <w:multiLevelType w:val="hybridMultilevel"/>
    <w:tmpl w:val="80167190"/>
    <w:lvl w:ilvl="0" w:tplc="32B0F4F6">
      <w:start w:val="1"/>
      <w:numFmt w:val="decimal"/>
      <w:lvlText w:val="%1."/>
      <w:lvlJc w:val="center"/>
      <w:pPr>
        <w:ind w:left="1056" w:hanging="360"/>
      </w:pPr>
      <w:rPr>
        <w:rFonts w:hint="default"/>
      </w:rPr>
    </w:lvl>
    <w:lvl w:ilvl="1" w:tplc="44090019" w:tentative="1">
      <w:start w:val="1"/>
      <w:numFmt w:val="lowerLetter"/>
      <w:lvlText w:val="%2."/>
      <w:lvlJc w:val="left"/>
      <w:pPr>
        <w:ind w:left="1776" w:hanging="360"/>
      </w:pPr>
    </w:lvl>
    <w:lvl w:ilvl="2" w:tplc="4409001B" w:tentative="1">
      <w:start w:val="1"/>
      <w:numFmt w:val="lowerRoman"/>
      <w:lvlText w:val="%3."/>
      <w:lvlJc w:val="right"/>
      <w:pPr>
        <w:ind w:left="2496" w:hanging="180"/>
      </w:pPr>
    </w:lvl>
    <w:lvl w:ilvl="3" w:tplc="4409000F" w:tentative="1">
      <w:start w:val="1"/>
      <w:numFmt w:val="decimal"/>
      <w:lvlText w:val="%4."/>
      <w:lvlJc w:val="left"/>
      <w:pPr>
        <w:ind w:left="3216" w:hanging="360"/>
      </w:pPr>
    </w:lvl>
    <w:lvl w:ilvl="4" w:tplc="44090019" w:tentative="1">
      <w:start w:val="1"/>
      <w:numFmt w:val="lowerLetter"/>
      <w:lvlText w:val="%5."/>
      <w:lvlJc w:val="left"/>
      <w:pPr>
        <w:ind w:left="3936" w:hanging="360"/>
      </w:pPr>
    </w:lvl>
    <w:lvl w:ilvl="5" w:tplc="4409001B" w:tentative="1">
      <w:start w:val="1"/>
      <w:numFmt w:val="lowerRoman"/>
      <w:lvlText w:val="%6."/>
      <w:lvlJc w:val="right"/>
      <w:pPr>
        <w:ind w:left="4656" w:hanging="180"/>
      </w:pPr>
    </w:lvl>
    <w:lvl w:ilvl="6" w:tplc="4409000F" w:tentative="1">
      <w:start w:val="1"/>
      <w:numFmt w:val="decimal"/>
      <w:lvlText w:val="%7."/>
      <w:lvlJc w:val="left"/>
      <w:pPr>
        <w:ind w:left="5376" w:hanging="360"/>
      </w:pPr>
    </w:lvl>
    <w:lvl w:ilvl="7" w:tplc="44090019" w:tentative="1">
      <w:start w:val="1"/>
      <w:numFmt w:val="lowerLetter"/>
      <w:lvlText w:val="%8."/>
      <w:lvlJc w:val="left"/>
      <w:pPr>
        <w:ind w:left="6096" w:hanging="360"/>
      </w:pPr>
    </w:lvl>
    <w:lvl w:ilvl="8" w:tplc="4409001B" w:tentative="1">
      <w:start w:val="1"/>
      <w:numFmt w:val="lowerRoman"/>
      <w:lvlText w:val="%9."/>
      <w:lvlJc w:val="right"/>
      <w:pPr>
        <w:ind w:left="6816" w:hanging="180"/>
      </w:pPr>
    </w:lvl>
  </w:abstractNum>
  <w:abstractNum w:abstractNumId="5" w15:restartNumberingAfterBreak="0">
    <w:nsid w:val="2C630BAB"/>
    <w:multiLevelType w:val="hybridMultilevel"/>
    <w:tmpl w:val="53A8B9F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2EF074AE"/>
    <w:multiLevelType w:val="hybridMultilevel"/>
    <w:tmpl w:val="FE663FC4"/>
    <w:lvl w:ilvl="0" w:tplc="9C5E4FE2">
      <w:start w:val="1"/>
      <w:numFmt w:val="lowerLetter"/>
      <w:lvlText w:val="(%1)"/>
      <w:lvlJc w:val="left"/>
      <w:pPr>
        <w:ind w:left="1284" w:hanging="360"/>
      </w:pPr>
      <w:rPr>
        <w:rFonts w:hint="default"/>
      </w:rPr>
    </w:lvl>
    <w:lvl w:ilvl="1" w:tplc="44090019" w:tentative="1">
      <w:start w:val="1"/>
      <w:numFmt w:val="lowerLetter"/>
      <w:lvlText w:val="%2."/>
      <w:lvlJc w:val="left"/>
      <w:pPr>
        <w:ind w:left="2004" w:hanging="360"/>
      </w:pPr>
    </w:lvl>
    <w:lvl w:ilvl="2" w:tplc="4409001B" w:tentative="1">
      <w:start w:val="1"/>
      <w:numFmt w:val="lowerRoman"/>
      <w:lvlText w:val="%3."/>
      <w:lvlJc w:val="right"/>
      <w:pPr>
        <w:ind w:left="2724" w:hanging="180"/>
      </w:pPr>
    </w:lvl>
    <w:lvl w:ilvl="3" w:tplc="4409000F" w:tentative="1">
      <w:start w:val="1"/>
      <w:numFmt w:val="decimal"/>
      <w:lvlText w:val="%4."/>
      <w:lvlJc w:val="left"/>
      <w:pPr>
        <w:ind w:left="3444" w:hanging="360"/>
      </w:pPr>
    </w:lvl>
    <w:lvl w:ilvl="4" w:tplc="44090019" w:tentative="1">
      <w:start w:val="1"/>
      <w:numFmt w:val="lowerLetter"/>
      <w:lvlText w:val="%5."/>
      <w:lvlJc w:val="left"/>
      <w:pPr>
        <w:ind w:left="4164" w:hanging="360"/>
      </w:pPr>
    </w:lvl>
    <w:lvl w:ilvl="5" w:tplc="4409001B" w:tentative="1">
      <w:start w:val="1"/>
      <w:numFmt w:val="lowerRoman"/>
      <w:lvlText w:val="%6."/>
      <w:lvlJc w:val="right"/>
      <w:pPr>
        <w:ind w:left="4884" w:hanging="180"/>
      </w:pPr>
    </w:lvl>
    <w:lvl w:ilvl="6" w:tplc="4409000F" w:tentative="1">
      <w:start w:val="1"/>
      <w:numFmt w:val="decimal"/>
      <w:lvlText w:val="%7."/>
      <w:lvlJc w:val="left"/>
      <w:pPr>
        <w:ind w:left="5604" w:hanging="360"/>
      </w:pPr>
    </w:lvl>
    <w:lvl w:ilvl="7" w:tplc="44090019" w:tentative="1">
      <w:start w:val="1"/>
      <w:numFmt w:val="lowerLetter"/>
      <w:lvlText w:val="%8."/>
      <w:lvlJc w:val="left"/>
      <w:pPr>
        <w:ind w:left="6324" w:hanging="360"/>
      </w:pPr>
    </w:lvl>
    <w:lvl w:ilvl="8" w:tplc="4409001B" w:tentative="1">
      <w:start w:val="1"/>
      <w:numFmt w:val="lowerRoman"/>
      <w:lvlText w:val="%9."/>
      <w:lvlJc w:val="right"/>
      <w:pPr>
        <w:ind w:left="7044" w:hanging="180"/>
      </w:pPr>
    </w:lvl>
  </w:abstractNum>
  <w:abstractNum w:abstractNumId="7" w15:restartNumberingAfterBreak="0">
    <w:nsid w:val="31CF1171"/>
    <w:multiLevelType w:val="hybridMultilevel"/>
    <w:tmpl w:val="6D944A00"/>
    <w:lvl w:ilvl="0" w:tplc="564297F4">
      <w:start w:val="1"/>
      <w:numFmt w:val="lowerLetter"/>
      <w:lvlText w:val="(%1)"/>
      <w:lvlJc w:val="left"/>
      <w:pPr>
        <w:ind w:left="6673" w:hanging="720"/>
      </w:pPr>
      <w:rPr>
        <w:rFonts w:ascii="Verdana" w:eastAsia="Times New Roman" w:hAnsi="Verdana" w:cs="Times New Roman" w:hint="default"/>
        <w:b w:val="0"/>
        <w:bCs w:val="0"/>
      </w:rPr>
    </w:lvl>
    <w:lvl w:ilvl="1" w:tplc="10EEBED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36830"/>
    <w:multiLevelType w:val="multilevel"/>
    <w:tmpl w:val="6B10BD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3D7A2069"/>
    <w:multiLevelType w:val="hybridMultilevel"/>
    <w:tmpl w:val="3F18DD44"/>
    <w:lvl w:ilvl="0" w:tplc="4DB0AF82">
      <w:start w:val="4"/>
      <w:numFmt w:val="decimal"/>
      <w:lvlText w:val="%1."/>
      <w:lvlJc w:val="left"/>
      <w:pPr>
        <w:ind w:left="696"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8814BF8"/>
    <w:multiLevelType w:val="hybridMultilevel"/>
    <w:tmpl w:val="43604026"/>
    <w:lvl w:ilvl="0" w:tplc="3452B03C">
      <w:start w:val="5"/>
      <w:numFmt w:val="decimal"/>
      <w:lvlText w:val="%1."/>
      <w:lvlJc w:val="left"/>
      <w:pPr>
        <w:ind w:left="696" w:hanging="360"/>
      </w:pPr>
      <w:rPr>
        <w:rFonts w:hint="default"/>
      </w:rPr>
    </w:lvl>
    <w:lvl w:ilvl="1" w:tplc="44090019" w:tentative="1">
      <w:start w:val="1"/>
      <w:numFmt w:val="lowerLetter"/>
      <w:lvlText w:val="%2."/>
      <w:lvlJc w:val="left"/>
      <w:pPr>
        <w:ind w:left="132" w:hanging="360"/>
      </w:pPr>
    </w:lvl>
    <w:lvl w:ilvl="2" w:tplc="4409001B" w:tentative="1">
      <w:start w:val="1"/>
      <w:numFmt w:val="lowerRoman"/>
      <w:lvlText w:val="%3."/>
      <w:lvlJc w:val="right"/>
      <w:pPr>
        <w:ind w:left="852" w:hanging="180"/>
      </w:pPr>
    </w:lvl>
    <w:lvl w:ilvl="3" w:tplc="4409000F" w:tentative="1">
      <w:start w:val="1"/>
      <w:numFmt w:val="decimal"/>
      <w:lvlText w:val="%4."/>
      <w:lvlJc w:val="left"/>
      <w:pPr>
        <w:ind w:left="1572" w:hanging="360"/>
      </w:pPr>
    </w:lvl>
    <w:lvl w:ilvl="4" w:tplc="44090019" w:tentative="1">
      <w:start w:val="1"/>
      <w:numFmt w:val="lowerLetter"/>
      <w:lvlText w:val="%5."/>
      <w:lvlJc w:val="left"/>
      <w:pPr>
        <w:ind w:left="2292" w:hanging="360"/>
      </w:pPr>
    </w:lvl>
    <w:lvl w:ilvl="5" w:tplc="4409001B" w:tentative="1">
      <w:start w:val="1"/>
      <w:numFmt w:val="lowerRoman"/>
      <w:lvlText w:val="%6."/>
      <w:lvlJc w:val="right"/>
      <w:pPr>
        <w:ind w:left="3012" w:hanging="180"/>
      </w:pPr>
    </w:lvl>
    <w:lvl w:ilvl="6" w:tplc="4409000F" w:tentative="1">
      <w:start w:val="1"/>
      <w:numFmt w:val="decimal"/>
      <w:lvlText w:val="%7."/>
      <w:lvlJc w:val="left"/>
      <w:pPr>
        <w:ind w:left="3732" w:hanging="360"/>
      </w:pPr>
    </w:lvl>
    <w:lvl w:ilvl="7" w:tplc="44090019" w:tentative="1">
      <w:start w:val="1"/>
      <w:numFmt w:val="lowerLetter"/>
      <w:lvlText w:val="%8."/>
      <w:lvlJc w:val="left"/>
      <w:pPr>
        <w:ind w:left="4452" w:hanging="360"/>
      </w:pPr>
    </w:lvl>
    <w:lvl w:ilvl="8" w:tplc="4409001B" w:tentative="1">
      <w:start w:val="1"/>
      <w:numFmt w:val="lowerRoman"/>
      <w:lvlText w:val="%9."/>
      <w:lvlJc w:val="right"/>
      <w:pPr>
        <w:ind w:left="5172" w:hanging="180"/>
      </w:pPr>
    </w:lvl>
  </w:abstractNum>
  <w:abstractNum w:abstractNumId="11" w15:restartNumberingAfterBreak="0">
    <w:nsid w:val="592A79DA"/>
    <w:multiLevelType w:val="hybridMultilevel"/>
    <w:tmpl w:val="E788D68A"/>
    <w:lvl w:ilvl="0" w:tplc="69E60CA0">
      <w:start w:val="1"/>
      <w:numFmt w:val="lowerRoman"/>
      <w:lvlText w:val="(%1)"/>
      <w:lvlJc w:val="left"/>
      <w:pPr>
        <w:ind w:left="2004" w:hanging="360"/>
      </w:pPr>
      <w:rPr>
        <w:rFonts w:hint="default"/>
      </w:rPr>
    </w:lvl>
    <w:lvl w:ilvl="1" w:tplc="44090019" w:tentative="1">
      <w:start w:val="1"/>
      <w:numFmt w:val="lowerLetter"/>
      <w:lvlText w:val="%2."/>
      <w:lvlJc w:val="left"/>
      <w:pPr>
        <w:ind w:left="2724" w:hanging="360"/>
      </w:pPr>
    </w:lvl>
    <w:lvl w:ilvl="2" w:tplc="4409001B" w:tentative="1">
      <w:start w:val="1"/>
      <w:numFmt w:val="lowerRoman"/>
      <w:lvlText w:val="%3."/>
      <w:lvlJc w:val="right"/>
      <w:pPr>
        <w:ind w:left="3444" w:hanging="180"/>
      </w:pPr>
    </w:lvl>
    <w:lvl w:ilvl="3" w:tplc="4409000F" w:tentative="1">
      <w:start w:val="1"/>
      <w:numFmt w:val="decimal"/>
      <w:lvlText w:val="%4."/>
      <w:lvlJc w:val="left"/>
      <w:pPr>
        <w:ind w:left="4164" w:hanging="360"/>
      </w:pPr>
    </w:lvl>
    <w:lvl w:ilvl="4" w:tplc="44090019" w:tentative="1">
      <w:start w:val="1"/>
      <w:numFmt w:val="lowerLetter"/>
      <w:lvlText w:val="%5."/>
      <w:lvlJc w:val="left"/>
      <w:pPr>
        <w:ind w:left="4884" w:hanging="360"/>
      </w:pPr>
    </w:lvl>
    <w:lvl w:ilvl="5" w:tplc="4409001B" w:tentative="1">
      <w:start w:val="1"/>
      <w:numFmt w:val="lowerRoman"/>
      <w:lvlText w:val="%6."/>
      <w:lvlJc w:val="right"/>
      <w:pPr>
        <w:ind w:left="5604" w:hanging="180"/>
      </w:pPr>
    </w:lvl>
    <w:lvl w:ilvl="6" w:tplc="4409000F" w:tentative="1">
      <w:start w:val="1"/>
      <w:numFmt w:val="decimal"/>
      <w:lvlText w:val="%7."/>
      <w:lvlJc w:val="left"/>
      <w:pPr>
        <w:ind w:left="6324" w:hanging="360"/>
      </w:pPr>
    </w:lvl>
    <w:lvl w:ilvl="7" w:tplc="44090019" w:tentative="1">
      <w:start w:val="1"/>
      <w:numFmt w:val="lowerLetter"/>
      <w:lvlText w:val="%8."/>
      <w:lvlJc w:val="left"/>
      <w:pPr>
        <w:ind w:left="7044" w:hanging="360"/>
      </w:pPr>
    </w:lvl>
    <w:lvl w:ilvl="8" w:tplc="4409001B" w:tentative="1">
      <w:start w:val="1"/>
      <w:numFmt w:val="lowerRoman"/>
      <w:lvlText w:val="%9."/>
      <w:lvlJc w:val="right"/>
      <w:pPr>
        <w:ind w:left="7764" w:hanging="180"/>
      </w:pPr>
    </w:lvl>
  </w:abstractNum>
  <w:abstractNum w:abstractNumId="12" w15:restartNumberingAfterBreak="0">
    <w:nsid w:val="635D264B"/>
    <w:multiLevelType w:val="hybridMultilevel"/>
    <w:tmpl w:val="795C25BC"/>
    <w:lvl w:ilvl="0" w:tplc="9C5E4FE2">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65A12640"/>
    <w:multiLevelType w:val="hybridMultilevel"/>
    <w:tmpl w:val="DF905614"/>
    <w:lvl w:ilvl="0" w:tplc="D264DD72">
      <w:start w:val="2"/>
      <w:numFmt w:val="decimal"/>
      <w:lvlText w:val="%1."/>
      <w:lvlJc w:val="center"/>
      <w:pPr>
        <w:ind w:left="1004" w:hanging="360"/>
      </w:pPr>
      <w:rPr>
        <w:rFonts w:hint="default"/>
        <w:b w:val="0"/>
      </w:rPr>
    </w:lvl>
    <w:lvl w:ilvl="1" w:tplc="44090019">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4" w15:restartNumberingAfterBreak="0">
    <w:nsid w:val="6684214A"/>
    <w:multiLevelType w:val="hybridMultilevel"/>
    <w:tmpl w:val="E788D68A"/>
    <w:lvl w:ilvl="0" w:tplc="69E60CA0">
      <w:start w:val="1"/>
      <w:numFmt w:val="lowerRoman"/>
      <w:lvlText w:val="(%1)"/>
      <w:lvlJc w:val="left"/>
      <w:pPr>
        <w:ind w:left="2004" w:hanging="360"/>
      </w:pPr>
      <w:rPr>
        <w:rFonts w:hint="default"/>
      </w:rPr>
    </w:lvl>
    <w:lvl w:ilvl="1" w:tplc="44090019" w:tentative="1">
      <w:start w:val="1"/>
      <w:numFmt w:val="lowerLetter"/>
      <w:lvlText w:val="%2."/>
      <w:lvlJc w:val="left"/>
      <w:pPr>
        <w:ind w:left="2724" w:hanging="360"/>
      </w:pPr>
    </w:lvl>
    <w:lvl w:ilvl="2" w:tplc="4409001B" w:tentative="1">
      <w:start w:val="1"/>
      <w:numFmt w:val="lowerRoman"/>
      <w:lvlText w:val="%3."/>
      <w:lvlJc w:val="right"/>
      <w:pPr>
        <w:ind w:left="3444" w:hanging="180"/>
      </w:pPr>
    </w:lvl>
    <w:lvl w:ilvl="3" w:tplc="4409000F" w:tentative="1">
      <w:start w:val="1"/>
      <w:numFmt w:val="decimal"/>
      <w:lvlText w:val="%4."/>
      <w:lvlJc w:val="left"/>
      <w:pPr>
        <w:ind w:left="4164" w:hanging="360"/>
      </w:pPr>
    </w:lvl>
    <w:lvl w:ilvl="4" w:tplc="44090019" w:tentative="1">
      <w:start w:val="1"/>
      <w:numFmt w:val="lowerLetter"/>
      <w:lvlText w:val="%5."/>
      <w:lvlJc w:val="left"/>
      <w:pPr>
        <w:ind w:left="4884" w:hanging="360"/>
      </w:pPr>
    </w:lvl>
    <w:lvl w:ilvl="5" w:tplc="4409001B" w:tentative="1">
      <w:start w:val="1"/>
      <w:numFmt w:val="lowerRoman"/>
      <w:lvlText w:val="%6."/>
      <w:lvlJc w:val="right"/>
      <w:pPr>
        <w:ind w:left="5604" w:hanging="180"/>
      </w:pPr>
    </w:lvl>
    <w:lvl w:ilvl="6" w:tplc="4409000F" w:tentative="1">
      <w:start w:val="1"/>
      <w:numFmt w:val="decimal"/>
      <w:lvlText w:val="%7."/>
      <w:lvlJc w:val="left"/>
      <w:pPr>
        <w:ind w:left="6324" w:hanging="360"/>
      </w:pPr>
    </w:lvl>
    <w:lvl w:ilvl="7" w:tplc="44090019" w:tentative="1">
      <w:start w:val="1"/>
      <w:numFmt w:val="lowerLetter"/>
      <w:lvlText w:val="%8."/>
      <w:lvlJc w:val="left"/>
      <w:pPr>
        <w:ind w:left="7044" w:hanging="360"/>
      </w:pPr>
    </w:lvl>
    <w:lvl w:ilvl="8" w:tplc="4409001B" w:tentative="1">
      <w:start w:val="1"/>
      <w:numFmt w:val="lowerRoman"/>
      <w:lvlText w:val="%9."/>
      <w:lvlJc w:val="right"/>
      <w:pPr>
        <w:ind w:left="7764" w:hanging="180"/>
      </w:pPr>
    </w:lvl>
  </w:abstractNum>
  <w:num w:numId="1" w16cid:durableId="1870029173">
    <w:abstractNumId w:val="8"/>
  </w:num>
  <w:num w:numId="2" w16cid:durableId="83117937">
    <w:abstractNumId w:val="6"/>
  </w:num>
  <w:num w:numId="3" w16cid:durableId="245650628">
    <w:abstractNumId w:val="3"/>
  </w:num>
  <w:num w:numId="4" w16cid:durableId="759528560">
    <w:abstractNumId w:val="11"/>
  </w:num>
  <w:num w:numId="5" w16cid:durableId="572931088">
    <w:abstractNumId w:val="2"/>
  </w:num>
  <w:num w:numId="6" w16cid:durableId="68357223">
    <w:abstractNumId w:val="0"/>
  </w:num>
  <w:num w:numId="7" w16cid:durableId="2124644023">
    <w:abstractNumId w:val="9"/>
  </w:num>
  <w:num w:numId="8" w16cid:durableId="5985141">
    <w:abstractNumId w:val="10"/>
  </w:num>
  <w:num w:numId="9" w16cid:durableId="1879926887">
    <w:abstractNumId w:val="4"/>
  </w:num>
  <w:num w:numId="10" w16cid:durableId="70851872">
    <w:abstractNumId w:val="1"/>
  </w:num>
  <w:num w:numId="11" w16cid:durableId="21519019">
    <w:abstractNumId w:val="13"/>
  </w:num>
  <w:num w:numId="12" w16cid:durableId="457262012">
    <w:abstractNumId w:val="14"/>
  </w:num>
  <w:num w:numId="13" w16cid:durableId="1363674316">
    <w:abstractNumId w:val="7"/>
  </w:num>
  <w:num w:numId="14" w16cid:durableId="1012488981">
    <w:abstractNumId w:val="5"/>
  </w:num>
  <w:num w:numId="15" w16cid:durableId="13116403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5A"/>
    <w:rsid w:val="00082C52"/>
    <w:rsid w:val="00096AD9"/>
    <w:rsid w:val="000B06D6"/>
    <w:rsid w:val="000B1A65"/>
    <w:rsid w:val="000B3886"/>
    <w:rsid w:val="000B724A"/>
    <w:rsid w:val="00104351"/>
    <w:rsid w:val="00156F6D"/>
    <w:rsid w:val="001614B4"/>
    <w:rsid w:val="00161FE3"/>
    <w:rsid w:val="00172806"/>
    <w:rsid w:val="00172852"/>
    <w:rsid w:val="00186795"/>
    <w:rsid w:val="001A7A4C"/>
    <w:rsid w:val="001B1085"/>
    <w:rsid w:val="001D19C2"/>
    <w:rsid w:val="001D3D3C"/>
    <w:rsid w:val="001D7D1B"/>
    <w:rsid w:val="001E7CEF"/>
    <w:rsid w:val="002004FC"/>
    <w:rsid w:val="00200FAD"/>
    <w:rsid w:val="002051F7"/>
    <w:rsid w:val="00220CEA"/>
    <w:rsid w:val="00223D95"/>
    <w:rsid w:val="00260F27"/>
    <w:rsid w:val="002636B3"/>
    <w:rsid w:val="0027141C"/>
    <w:rsid w:val="00280BA2"/>
    <w:rsid w:val="002C63CC"/>
    <w:rsid w:val="002E1F3F"/>
    <w:rsid w:val="002F2584"/>
    <w:rsid w:val="002F28D3"/>
    <w:rsid w:val="00320600"/>
    <w:rsid w:val="003345D8"/>
    <w:rsid w:val="0034296D"/>
    <w:rsid w:val="0034502D"/>
    <w:rsid w:val="003532CB"/>
    <w:rsid w:val="00371495"/>
    <w:rsid w:val="003722AD"/>
    <w:rsid w:val="003A40F1"/>
    <w:rsid w:val="003C5473"/>
    <w:rsid w:val="003D6D74"/>
    <w:rsid w:val="003D764E"/>
    <w:rsid w:val="00432E28"/>
    <w:rsid w:val="004549C5"/>
    <w:rsid w:val="00461925"/>
    <w:rsid w:val="00472A23"/>
    <w:rsid w:val="004A0248"/>
    <w:rsid w:val="0051514E"/>
    <w:rsid w:val="00520D91"/>
    <w:rsid w:val="0052458A"/>
    <w:rsid w:val="00536DD0"/>
    <w:rsid w:val="005375D5"/>
    <w:rsid w:val="005637F0"/>
    <w:rsid w:val="00571752"/>
    <w:rsid w:val="00574C26"/>
    <w:rsid w:val="00587318"/>
    <w:rsid w:val="005A71E0"/>
    <w:rsid w:val="005C5328"/>
    <w:rsid w:val="005E0E5A"/>
    <w:rsid w:val="006146AC"/>
    <w:rsid w:val="006146D7"/>
    <w:rsid w:val="00622B65"/>
    <w:rsid w:val="006400E7"/>
    <w:rsid w:val="00677678"/>
    <w:rsid w:val="00680058"/>
    <w:rsid w:val="006B1583"/>
    <w:rsid w:val="006E68E1"/>
    <w:rsid w:val="0071066C"/>
    <w:rsid w:val="00725175"/>
    <w:rsid w:val="00733B3F"/>
    <w:rsid w:val="00752D8A"/>
    <w:rsid w:val="0076267B"/>
    <w:rsid w:val="00782681"/>
    <w:rsid w:val="007A18A3"/>
    <w:rsid w:val="007C4BE4"/>
    <w:rsid w:val="007D005A"/>
    <w:rsid w:val="007F0C70"/>
    <w:rsid w:val="008129D3"/>
    <w:rsid w:val="00812BBB"/>
    <w:rsid w:val="00825EB8"/>
    <w:rsid w:val="00851141"/>
    <w:rsid w:val="00865050"/>
    <w:rsid w:val="0086643B"/>
    <w:rsid w:val="00871910"/>
    <w:rsid w:val="00871EA4"/>
    <w:rsid w:val="00876609"/>
    <w:rsid w:val="008A774E"/>
    <w:rsid w:val="008C4BC0"/>
    <w:rsid w:val="00903B43"/>
    <w:rsid w:val="00926B08"/>
    <w:rsid w:val="0092701F"/>
    <w:rsid w:val="009418C9"/>
    <w:rsid w:val="0096535C"/>
    <w:rsid w:val="009B5AD9"/>
    <w:rsid w:val="009B6B26"/>
    <w:rsid w:val="009F3386"/>
    <w:rsid w:val="00A01932"/>
    <w:rsid w:val="00A02ECE"/>
    <w:rsid w:val="00A0770D"/>
    <w:rsid w:val="00A35242"/>
    <w:rsid w:val="00A747A4"/>
    <w:rsid w:val="00A81205"/>
    <w:rsid w:val="00A82577"/>
    <w:rsid w:val="00AA65CA"/>
    <w:rsid w:val="00AA77B1"/>
    <w:rsid w:val="00AD0196"/>
    <w:rsid w:val="00B0564E"/>
    <w:rsid w:val="00B320E6"/>
    <w:rsid w:val="00B57149"/>
    <w:rsid w:val="00B64D6A"/>
    <w:rsid w:val="00B71867"/>
    <w:rsid w:val="00B71BB6"/>
    <w:rsid w:val="00BF5C59"/>
    <w:rsid w:val="00C5744D"/>
    <w:rsid w:val="00C63D70"/>
    <w:rsid w:val="00CA1A83"/>
    <w:rsid w:val="00CE3C8C"/>
    <w:rsid w:val="00CE5A1F"/>
    <w:rsid w:val="00CF43CD"/>
    <w:rsid w:val="00CF7AA4"/>
    <w:rsid w:val="00D1167D"/>
    <w:rsid w:val="00D15C11"/>
    <w:rsid w:val="00D2103F"/>
    <w:rsid w:val="00D2592A"/>
    <w:rsid w:val="00D406A2"/>
    <w:rsid w:val="00D47C64"/>
    <w:rsid w:val="00D5257C"/>
    <w:rsid w:val="00D6704F"/>
    <w:rsid w:val="00D75924"/>
    <w:rsid w:val="00D82591"/>
    <w:rsid w:val="00D87989"/>
    <w:rsid w:val="00D90705"/>
    <w:rsid w:val="00D97DBA"/>
    <w:rsid w:val="00DA0F60"/>
    <w:rsid w:val="00DA45E9"/>
    <w:rsid w:val="00DC5A87"/>
    <w:rsid w:val="00DC7E2C"/>
    <w:rsid w:val="00DD3669"/>
    <w:rsid w:val="00DE1530"/>
    <w:rsid w:val="00DE5D3D"/>
    <w:rsid w:val="00DF78E0"/>
    <w:rsid w:val="00E1441F"/>
    <w:rsid w:val="00E259DD"/>
    <w:rsid w:val="00E341AD"/>
    <w:rsid w:val="00E7520D"/>
    <w:rsid w:val="00E91EA9"/>
    <w:rsid w:val="00EA36BB"/>
    <w:rsid w:val="00EF3728"/>
    <w:rsid w:val="00F02169"/>
    <w:rsid w:val="00F402C7"/>
    <w:rsid w:val="00F47615"/>
    <w:rsid w:val="00F52424"/>
    <w:rsid w:val="00F6146B"/>
    <w:rsid w:val="00F7745C"/>
    <w:rsid w:val="00F83881"/>
    <w:rsid w:val="00FB5071"/>
    <w:rsid w:val="00FC2CFC"/>
    <w:rsid w:val="00FF0A7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CCFBE"/>
  <w15:docId w15:val="{A4669C66-3538-4D0C-BAC8-1EA8FD10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n-US" w:eastAsia="en-US"/>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link w:val="Heading6"/>
    <w:rsid w:val="001B3490"/>
    <w:rPr>
      <w:b/>
      <w:bCs/>
      <w:sz w:val="22"/>
      <w:szCs w:val="22"/>
    </w:rPr>
  </w:style>
  <w:style w:type="character" w:customStyle="1" w:styleId="Heading7Char">
    <w:name w:val="Heading 7 Char"/>
    <w:link w:val="Heading7"/>
    <w:uiPriority w:val="9"/>
    <w:semiHidden/>
    <w:rsid w:val="001B3490"/>
    <w:rPr>
      <w:rFonts w:ascii="Calibri" w:eastAsia="Times New Roman" w:hAnsi="Calibri" w:cs="Times New Roman"/>
      <w:sz w:val="24"/>
      <w:szCs w:val="24"/>
    </w:rPr>
  </w:style>
  <w:style w:type="character" w:customStyle="1" w:styleId="Heading8Char">
    <w:name w:val="Heading 8 Char"/>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link w:val="Heading9"/>
    <w:uiPriority w:val="9"/>
    <w:semiHidden/>
    <w:rsid w:val="001B3490"/>
    <w:rPr>
      <w:rFonts w:ascii="Cambria" w:eastAsia="Times New Roman" w:hAnsi="Cambria" w:cs="Times New Roman"/>
      <w:sz w:val="22"/>
      <w:szCs w:val="22"/>
    </w:rPr>
  </w:style>
  <w:style w:type="paragraph" w:styleId="ListParagraph">
    <w:name w:val="List Paragraph"/>
    <w:aliases w:val="List Paragraph1,List Paragraph Char Char,b1,Number_1,List Paragraph11,List Paragraph2,Normal Sentence,Colorful List - Accent 11,lp1,new,SGLText List Paragraph,list1,FooterText,numbered,Paragraphe de liste1,Bulletr List Paragraph,列出段落,b14"/>
    <w:basedOn w:val="Normal"/>
    <w:link w:val="ListParagraphChar"/>
    <w:uiPriority w:val="34"/>
    <w:qFormat/>
    <w:rsid w:val="00865050"/>
    <w:pPr>
      <w:ind w:left="720"/>
    </w:pPr>
  </w:style>
  <w:style w:type="paragraph" w:styleId="Header">
    <w:name w:val="header"/>
    <w:basedOn w:val="Normal"/>
    <w:link w:val="HeaderChar"/>
    <w:uiPriority w:val="99"/>
    <w:unhideWhenUsed/>
    <w:rsid w:val="00DD3669"/>
    <w:pPr>
      <w:tabs>
        <w:tab w:val="center" w:pos="4513"/>
        <w:tab w:val="right" w:pos="9026"/>
      </w:tabs>
    </w:pPr>
  </w:style>
  <w:style w:type="character" w:customStyle="1" w:styleId="HeaderChar">
    <w:name w:val="Header Char"/>
    <w:link w:val="Header"/>
    <w:uiPriority w:val="99"/>
    <w:rsid w:val="00DD3669"/>
    <w:rPr>
      <w:lang w:val="en-US" w:eastAsia="en-US"/>
    </w:rPr>
  </w:style>
  <w:style w:type="paragraph" w:styleId="Footer">
    <w:name w:val="footer"/>
    <w:basedOn w:val="Normal"/>
    <w:link w:val="FooterChar"/>
    <w:uiPriority w:val="99"/>
    <w:unhideWhenUsed/>
    <w:rsid w:val="00DD3669"/>
    <w:pPr>
      <w:tabs>
        <w:tab w:val="center" w:pos="4513"/>
        <w:tab w:val="right" w:pos="9026"/>
      </w:tabs>
    </w:pPr>
  </w:style>
  <w:style w:type="character" w:customStyle="1" w:styleId="FooterChar">
    <w:name w:val="Footer Char"/>
    <w:link w:val="Footer"/>
    <w:uiPriority w:val="99"/>
    <w:rsid w:val="00DD3669"/>
    <w:rPr>
      <w:lang w:val="en-US" w:eastAsia="en-US"/>
    </w:rPr>
  </w:style>
  <w:style w:type="paragraph" w:styleId="BalloonText">
    <w:name w:val="Balloon Text"/>
    <w:basedOn w:val="Normal"/>
    <w:link w:val="BalloonTextChar"/>
    <w:uiPriority w:val="99"/>
    <w:semiHidden/>
    <w:unhideWhenUsed/>
    <w:rsid w:val="001B1085"/>
    <w:rPr>
      <w:rFonts w:ascii="Segoe UI" w:hAnsi="Segoe UI" w:cs="Segoe UI"/>
      <w:sz w:val="18"/>
      <w:szCs w:val="18"/>
    </w:rPr>
  </w:style>
  <w:style w:type="character" w:customStyle="1" w:styleId="BalloonTextChar">
    <w:name w:val="Balloon Text Char"/>
    <w:link w:val="BalloonText"/>
    <w:uiPriority w:val="99"/>
    <w:semiHidden/>
    <w:rsid w:val="001B1085"/>
    <w:rPr>
      <w:rFonts w:ascii="Segoe UI" w:hAnsi="Segoe UI" w:cs="Segoe UI"/>
      <w:sz w:val="18"/>
      <w:szCs w:val="18"/>
      <w:lang w:val="en-US" w:eastAsia="en-US"/>
    </w:rPr>
  </w:style>
  <w:style w:type="character" w:customStyle="1" w:styleId="ListParagraphChar">
    <w:name w:val="List Paragraph Char"/>
    <w:aliases w:val="List Paragraph1 Char,List Paragraph Char Char Char,b1 Char,Number_1 Char,List Paragraph11 Char,List Paragraph2 Char,Normal Sentence Char,Colorful List - Accent 11 Char,lp1 Char,new Char,SGLText List Paragraph Char,list1 Char,b14 Char"/>
    <w:link w:val="ListParagraph"/>
    <w:uiPriority w:val="34"/>
    <w:qFormat/>
    <w:locked/>
    <w:rsid w:val="000B3886"/>
    <w:rPr>
      <w:lang w:val="en-US" w:eastAsia="en-US"/>
    </w:rPr>
  </w:style>
  <w:style w:type="table" w:styleId="TableGrid">
    <w:name w:val="Table Grid"/>
    <w:basedOn w:val="TableNormal"/>
    <w:uiPriority w:val="39"/>
    <w:rsid w:val="000B388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15C1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category xmlns="913070a7-20d9-4a21-8308-c32bc47d516e">--Category--</category>
    <CategoryInfo xmlns="913070a7-20d9-4a21-8308-c32bc47d516e"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n26a4ac76bd74128b9632990420fa9ad xmlns="913070a7-20d9-4a21-8308-c32bc47d516e">
      <Terms xmlns="http://schemas.microsoft.com/office/infopath/2007/PartnerControls"/>
    </n26a4ac76bd74128b9632990420fa9ad>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PageHits xmlns="913070a7-20d9-4a21-8308-c32bc47d516e" xsi:nil="true"/>
    <Comments xmlns="http://schemas.microsoft.com/sharepoint/v3" xsi:nil="true"/>
  </documentManagement>
</p:properties>
</file>

<file path=customXml/itemProps1.xml><?xml version="1.0" encoding="utf-8"?>
<ds:datastoreItem xmlns:ds="http://schemas.openxmlformats.org/officeDocument/2006/customXml" ds:itemID="{AE37E6FA-FCC7-4EF9-9156-A38C0A99BA24}"/>
</file>

<file path=customXml/itemProps2.xml><?xml version="1.0" encoding="utf-8"?>
<ds:datastoreItem xmlns:ds="http://schemas.openxmlformats.org/officeDocument/2006/customXml" ds:itemID="{2760DE2F-571D-4D53-8440-A9868FFF91A4}"/>
</file>

<file path=customXml/itemProps3.xml><?xml version="1.0" encoding="utf-8"?>
<ds:datastoreItem xmlns:ds="http://schemas.openxmlformats.org/officeDocument/2006/customXml" ds:itemID="{A7D28DC0-AB35-4E95-8D7B-FF6E328699BC}"/>
</file>

<file path=customXml/itemProps4.xml><?xml version="1.0" encoding="utf-8"?>
<ds:datastoreItem xmlns:ds="http://schemas.openxmlformats.org/officeDocument/2006/customXml" ds:itemID="{17113862-A0EF-46B4-9574-8ADFD06B9AF1}"/>
</file>

<file path=docProps/app.xml><?xml version="1.0" encoding="utf-8"?>
<Properties xmlns="http://schemas.openxmlformats.org/officeDocument/2006/extended-properties" xmlns:vt="http://schemas.openxmlformats.org/officeDocument/2006/docPropsVTypes">
  <Template>Normal</Template>
  <TotalTime>165</TotalTime>
  <Pages>1</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Ain Sulaiman;Ezatul;David Yap</dc:creator>
  <cp:keywords/>
  <cp:lastModifiedBy>Ezatul Zuria Ahmad Azhari (RDSD)</cp:lastModifiedBy>
  <cp:revision>9</cp:revision>
  <cp:lastPrinted>2025-01-02T00:45:00Z</cp:lastPrinted>
  <dcterms:created xsi:type="dcterms:W3CDTF">2024-10-25T06:25:00Z</dcterms:created>
  <dcterms:modified xsi:type="dcterms:W3CDTF">2025-01-02T00:45:00Z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y fmtid="{D5CDD505-2E9C-101B-9397-08002B2CF9AE}" pid="3" name="e1a5b98cdd71426dacb6e478c7a5882f">
    <vt:lpwstr/>
  </property>
  <property fmtid="{D5CDD505-2E9C-101B-9397-08002B2CF9AE}" pid="4" name="Metadata">
    <vt:lpwstr/>
  </property>
  <property fmtid="{D5CDD505-2E9C-101B-9397-08002B2CF9AE}" pid="5" name="TaxCatchAll">
    <vt:lpwstr/>
  </property>
  <property fmtid="{D5CDD505-2E9C-101B-9397-08002B2CF9AE}" pid="6" name="Wiki Page Categories">
    <vt:lpwstr/>
  </property>
</Properties>
</file>