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321" w:rsidRPr="00446D84" w:rsidRDefault="00A25F0F" w:rsidP="00C5389B">
      <w:pPr>
        <w:spacing w:after="0" w:line="240" w:lineRule="auto"/>
        <w:rPr>
          <w:rFonts w:ascii="Arial" w:hAnsi="Arial" w:cs="Arial"/>
          <w:b/>
          <w:sz w:val="16"/>
          <w:szCs w:val="16"/>
        </w:rPr>
      </w:pPr>
      <w:r>
        <w:rPr>
          <w:rFonts w:ascii="Arial" w:hAnsi="Arial" w:cs="Arial"/>
          <w:b/>
          <w:noProof/>
          <w:sz w:val="16"/>
          <w:szCs w:val="16"/>
          <w:lang w:val="en-US"/>
        </w:rPr>
        <mc:AlternateContent>
          <mc:Choice Requires="wpg">
            <w:drawing>
              <wp:anchor distT="0" distB="0" distL="114300" distR="114300" simplePos="0" relativeHeight="251659264" behindDoc="0" locked="0" layoutInCell="1" allowOverlap="1" wp14:anchorId="6238C9B3" wp14:editId="3FFC659B">
                <wp:simplePos x="0" y="0"/>
                <wp:positionH relativeFrom="column">
                  <wp:posOffset>4239895</wp:posOffset>
                </wp:positionH>
                <wp:positionV relativeFrom="paragraph">
                  <wp:posOffset>-750570</wp:posOffset>
                </wp:positionV>
                <wp:extent cx="2238375" cy="13335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8375" cy="1333500"/>
                          <a:chOff x="0" y="0"/>
                          <a:chExt cx="2238375" cy="1333500"/>
                        </a:xfrm>
                      </wpg:grpSpPr>
                      <wps:wsp>
                        <wps:cNvPr id="7" name="Text Box 7"/>
                        <wps:cNvSpPr txBox="1">
                          <a:spLocks noChangeArrowheads="1"/>
                        </wps:cNvSpPr>
                        <wps:spPr bwMode="auto">
                          <a:xfrm>
                            <a:off x="0" y="0"/>
                            <a:ext cx="2238375" cy="1333500"/>
                          </a:xfrm>
                          <a:prstGeom prst="rect">
                            <a:avLst/>
                          </a:prstGeom>
                          <a:solidFill>
                            <a:srgbClr val="FFFFFF"/>
                          </a:solidFill>
                          <a:ln w="9525">
                            <a:solidFill>
                              <a:srgbClr val="000000"/>
                            </a:solidFill>
                            <a:miter lim="800000"/>
                            <a:headEnd/>
                            <a:tailEnd/>
                          </a:ln>
                        </wps:spPr>
                        <wps:txbx>
                          <w:txbxContent>
                            <w:p w:rsidR="009D061C" w:rsidRDefault="009D061C" w:rsidP="00446D84">
                              <w:pPr>
                                <w:spacing w:line="240" w:lineRule="auto"/>
                              </w:pPr>
                            </w:p>
                            <w:p w:rsidR="009D061C" w:rsidRDefault="009D061C" w:rsidP="00446D84">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9D061C" w:rsidRPr="00AE215C" w:rsidRDefault="009D061C" w:rsidP="00446D84">
                              <w:pPr>
                                <w:spacing w:line="240" w:lineRule="auto"/>
                                <w:rPr>
                                  <w:rFonts w:ascii="Arial" w:hAnsi="Arial" w:cs="Arial"/>
                                  <w:sz w:val="16"/>
                                  <w:szCs w:val="16"/>
                                </w:rPr>
                              </w:pPr>
                              <w:r>
                                <w:rPr>
                                  <w:rFonts w:ascii="Arial" w:hAnsi="Arial" w:cs="Arial"/>
                                  <w:sz w:val="16"/>
                                  <w:szCs w:val="16"/>
                                </w:rPr>
                                <w:t xml:space="preserve">   10</w:t>
                              </w:r>
                              <w:r w:rsidRPr="00AE215C">
                                <w:rPr>
                                  <w:rFonts w:ascii="Arial" w:hAnsi="Arial" w:cs="Arial"/>
                                  <w:sz w:val="16"/>
                                  <w:szCs w:val="16"/>
                                </w:rPr>
                                <w:t xml:space="preserve"> cm</w:t>
                              </w:r>
                            </w:p>
                            <w:p w:rsidR="009D061C" w:rsidRDefault="009D061C" w:rsidP="00446D84">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9D061C" w:rsidRPr="00AE215C" w:rsidRDefault="009D061C" w:rsidP="00446D84">
                              <w:pPr>
                                <w:spacing w:line="240" w:lineRule="auto"/>
                                <w:ind w:left="720" w:firstLine="720"/>
                                <w:rPr>
                                  <w:rFonts w:ascii="Arial" w:hAnsi="Arial" w:cs="Arial"/>
                                  <w:sz w:val="16"/>
                                  <w:szCs w:val="16"/>
                                </w:rPr>
                              </w:pPr>
                              <w:r w:rsidRPr="00AE215C">
                                <w:rPr>
                                  <w:rFonts w:ascii="Arial" w:hAnsi="Arial" w:cs="Arial"/>
                                  <w:sz w:val="16"/>
                                  <w:szCs w:val="16"/>
                                </w:rPr>
                                <w:t>1</w:t>
                              </w:r>
                              <w:r>
                                <w:rPr>
                                  <w:rFonts w:ascii="Arial" w:hAnsi="Arial" w:cs="Arial"/>
                                  <w:sz w:val="16"/>
                                  <w:szCs w:val="16"/>
                                </w:rPr>
                                <w:t>5</w:t>
                              </w:r>
                              <w:r w:rsidRPr="00AE215C">
                                <w:rPr>
                                  <w:rFonts w:ascii="Arial" w:hAnsi="Arial" w:cs="Arial"/>
                                  <w:sz w:val="16"/>
                                  <w:szCs w:val="16"/>
                                </w:rPr>
                                <w:t xml:space="preserve"> cm</w:t>
                              </w:r>
                            </w:p>
                            <w:p w:rsidR="009D061C" w:rsidRDefault="009D061C" w:rsidP="00446D84">
                              <w:pPr>
                                <w:spacing w:after="0" w:line="240" w:lineRule="auto"/>
                              </w:pPr>
                            </w:p>
                          </w:txbxContent>
                        </wps:txbx>
                        <wps:bodyPr rot="0" vert="horz" wrap="square" lIns="91440" tIns="45720" rIns="91440" bIns="45720" anchor="t" anchorCtr="0" upright="1">
                          <a:noAutofit/>
                        </wps:bodyPr>
                      </wps:wsp>
                      <wps:wsp>
                        <wps:cNvPr id="6" name="Right Brace 6"/>
                        <wps:cNvSpPr>
                          <a:spLocks/>
                        </wps:cNvSpPr>
                        <wps:spPr bwMode="auto">
                          <a:xfrm>
                            <a:off x="76200" y="7620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ight Brace 19"/>
                        <wps:cNvSpPr>
                          <a:spLocks/>
                        </wps:cNvSpPr>
                        <wps:spPr bwMode="auto">
                          <a:xfrm rot="16200000">
                            <a:off x="1095375" y="171450"/>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38C9B3" id="Group 1" o:spid="_x0000_s1026" style="position:absolute;margin-left:333.85pt;margin-top:-59.1pt;width:176.25pt;height:105pt;z-index:251659264" coordsize="2238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">
                <v:shapetype id="_x0000_t202" coordsize="21600,21600" o:spt="202" path="m,l,21600r21600,l21600,xe">
                  <v:stroke joinstyle="miter"/>
                  <v:path gradientshapeok="t" o:connecttype="rect"/>
                </v:shapetype>
                <v:shape id="Text Box 7" o:spid="_x0000_s1027" type="#_x0000_t202" style="position:absolute;width:22383;height:1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9D061C" w:rsidRDefault="009D061C" w:rsidP="00446D84">
                        <w:pPr>
                          <w:spacing w:line="240" w:lineRule="auto"/>
                        </w:pPr>
                      </w:p>
                      <w:p w:rsidR="009D061C" w:rsidRDefault="009D061C" w:rsidP="00446D84">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9D061C" w:rsidRPr="00AE215C" w:rsidRDefault="009D061C" w:rsidP="00446D84">
                        <w:pPr>
                          <w:spacing w:line="240" w:lineRule="auto"/>
                          <w:rPr>
                            <w:rFonts w:ascii="Arial" w:hAnsi="Arial" w:cs="Arial"/>
                            <w:sz w:val="16"/>
                            <w:szCs w:val="16"/>
                          </w:rPr>
                        </w:pPr>
                        <w:r>
                          <w:rPr>
                            <w:rFonts w:ascii="Arial" w:hAnsi="Arial" w:cs="Arial"/>
                            <w:sz w:val="16"/>
                            <w:szCs w:val="16"/>
                          </w:rPr>
                          <w:t xml:space="preserve">   10</w:t>
                        </w:r>
                        <w:r w:rsidRPr="00AE215C">
                          <w:rPr>
                            <w:rFonts w:ascii="Arial" w:hAnsi="Arial" w:cs="Arial"/>
                            <w:sz w:val="16"/>
                            <w:szCs w:val="16"/>
                          </w:rPr>
                          <w:t xml:space="preserve"> cm</w:t>
                        </w:r>
                      </w:p>
                      <w:p w:rsidR="009D061C" w:rsidRDefault="009D061C" w:rsidP="00446D84">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9D061C" w:rsidRPr="00AE215C" w:rsidRDefault="009D061C" w:rsidP="00446D84">
                        <w:pPr>
                          <w:spacing w:line="240" w:lineRule="auto"/>
                          <w:ind w:left="720" w:firstLine="720"/>
                          <w:rPr>
                            <w:rFonts w:ascii="Arial" w:hAnsi="Arial" w:cs="Arial"/>
                            <w:sz w:val="16"/>
                            <w:szCs w:val="16"/>
                          </w:rPr>
                        </w:pPr>
                        <w:r w:rsidRPr="00AE215C">
                          <w:rPr>
                            <w:rFonts w:ascii="Arial" w:hAnsi="Arial" w:cs="Arial"/>
                            <w:sz w:val="16"/>
                            <w:szCs w:val="16"/>
                          </w:rPr>
                          <w:t>1</w:t>
                        </w:r>
                        <w:r>
                          <w:rPr>
                            <w:rFonts w:ascii="Arial" w:hAnsi="Arial" w:cs="Arial"/>
                            <w:sz w:val="16"/>
                            <w:szCs w:val="16"/>
                          </w:rPr>
                          <w:t>5</w:t>
                        </w:r>
                        <w:r w:rsidRPr="00AE215C">
                          <w:rPr>
                            <w:rFonts w:ascii="Arial" w:hAnsi="Arial" w:cs="Arial"/>
                            <w:sz w:val="16"/>
                            <w:szCs w:val="16"/>
                          </w:rPr>
                          <w:t xml:space="preserve"> cm</w:t>
                        </w:r>
                      </w:p>
                      <w:p w:rsidR="009D061C" w:rsidRDefault="009D061C" w:rsidP="00446D84">
                        <w:pPr>
                          <w:spacing w:after="0" w:line="240" w:lineRule="auto"/>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8" type="#_x0000_t88" style="position:absolute;left:762;top:762;width:463;height:10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" adj="719"/>
                <v:shape id="Right Brace 19" o:spid="_x0000_s1029" type="#_x0000_t88" style="position:absolute;left:10953;top:1714;width:689;height:2109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" adj="536"/>
              </v:group>
            </w:pict>
          </mc:Fallback>
        </mc:AlternateContent>
      </w:r>
    </w:p>
    <w:p w:rsidR="00B75321" w:rsidRDefault="00B75321" w:rsidP="00B75321">
      <w:pPr>
        <w:spacing w:after="0" w:line="240" w:lineRule="auto"/>
        <w:rPr>
          <w:rFonts w:ascii="Arial" w:hAnsi="Arial" w:cs="Arial"/>
          <w:b/>
          <w:sz w:val="16"/>
          <w:szCs w:val="16"/>
        </w:rPr>
      </w:pPr>
    </w:p>
    <w:p w:rsidR="00446D84" w:rsidRDefault="00446D84" w:rsidP="00B75321">
      <w:pPr>
        <w:spacing w:after="0" w:line="240" w:lineRule="auto"/>
        <w:rPr>
          <w:rFonts w:ascii="Arial" w:hAnsi="Arial" w:cs="Arial"/>
          <w:b/>
          <w:sz w:val="16"/>
          <w:szCs w:val="16"/>
        </w:rPr>
      </w:pPr>
    </w:p>
    <w:p w:rsidR="00446D84" w:rsidRPr="00446D84" w:rsidRDefault="00446D84" w:rsidP="00B75321">
      <w:pPr>
        <w:spacing w:after="0" w:line="240" w:lineRule="auto"/>
        <w:rPr>
          <w:rFonts w:ascii="Arial" w:hAnsi="Arial" w:cs="Arial"/>
          <w:b/>
          <w:sz w:val="16"/>
          <w:szCs w:val="16"/>
        </w:rPr>
      </w:pPr>
    </w:p>
    <w:p w:rsidR="0079013B" w:rsidRDefault="0079013B" w:rsidP="000267BC">
      <w:pPr>
        <w:spacing w:after="0" w:line="240" w:lineRule="auto"/>
        <w:jc w:val="center"/>
        <w:rPr>
          <w:rFonts w:ascii="Arial" w:hAnsi="Arial" w:cs="Arial"/>
          <w:b/>
          <w:sz w:val="16"/>
          <w:szCs w:val="16"/>
        </w:rPr>
      </w:pPr>
    </w:p>
    <w:p w:rsidR="0079013B" w:rsidRDefault="0079013B" w:rsidP="000267BC">
      <w:pPr>
        <w:spacing w:after="0" w:line="240" w:lineRule="auto"/>
        <w:jc w:val="center"/>
        <w:rPr>
          <w:rFonts w:ascii="Arial" w:hAnsi="Arial" w:cs="Arial"/>
          <w:b/>
          <w:sz w:val="16"/>
          <w:szCs w:val="16"/>
        </w:rPr>
      </w:pPr>
    </w:p>
    <w:p w:rsidR="000267BC" w:rsidRPr="00446D84" w:rsidRDefault="000267BC" w:rsidP="000267BC">
      <w:pPr>
        <w:spacing w:after="0" w:line="240" w:lineRule="auto"/>
        <w:jc w:val="center"/>
        <w:rPr>
          <w:rFonts w:ascii="Arial" w:hAnsi="Arial" w:cs="Arial"/>
          <w:b/>
          <w:sz w:val="16"/>
          <w:szCs w:val="16"/>
        </w:rPr>
      </w:pPr>
      <w:r w:rsidRPr="00446D84">
        <w:rPr>
          <w:rFonts w:ascii="Arial" w:hAnsi="Arial" w:cs="Arial"/>
          <w:b/>
          <w:sz w:val="16"/>
          <w:szCs w:val="16"/>
        </w:rPr>
        <w:t>COMPANIES ACT 2016</w:t>
      </w:r>
    </w:p>
    <w:p w:rsidR="000267BC" w:rsidRPr="00446D84" w:rsidRDefault="000267BC" w:rsidP="00AE1DFA">
      <w:pPr>
        <w:spacing w:after="0" w:line="240" w:lineRule="auto"/>
        <w:rPr>
          <w:rFonts w:ascii="Arial" w:hAnsi="Arial" w:cs="Arial"/>
          <w:b/>
          <w:sz w:val="16"/>
          <w:szCs w:val="16"/>
        </w:rPr>
      </w:pPr>
    </w:p>
    <w:p w:rsidR="00C57498" w:rsidRPr="00446D84" w:rsidRDefault="00ED124E" w:rsidP="000267BC">
      <w:pPr>
        <w:spacing w:after="0" w:line="240" w:lineRule="auto"/>
        <w:jc w:val="center"/>
        <w:rPr>
          <w:rFonts w:ascii="Arial" w:hAnsi="Arial" w:cs="Arial"/>
          <w:b/>
          <w:sz w:val="16"/>
          <w:szCs w:val="16"/>
        </w:rPr>
      </w:pPr>
      <w:r w:rsidRPr="00446D84">
        <w:rPr>
          <w:rFonts w:ascii="Arial" w:hAnsi="Arial" w:cs="Arial"/>
          <w:b/>
          <w:sz w:val="16"/>
          <w:szCs w:val="16"/>
        </w:rPr>
        <w:t xml:space="preserve">Section </w:t>
      </w:r>
      <w:r w:rsidR="001251C5">
        <w:rPr>
          <w:rFonts w:ascii="Arial" w:hAnsi="Arial" w:cs="Arial"/>
          <w:b/>
          <w:sz w:val="16"/>
          <w:szCs w:val="16"/>
        </w:rPr>
        <w:t>618(8</w:t>
      </w:r>
      <w:r w:rsidR="00B2558E">
        <w:rPr>
          <w:rFonts w:ascii="Arial" w:hAnsi="Arial" w:cs="Arial"/>
          <w:b/>
          <w:sz w:val="16"/>
          <w:szCs w:val="16"/>
        </w:rPr>
        <w:t>)</w:t>
      </w:r>
      <w:r w:rsidR="001251C5">
        <w:rPr>
          <w:rFonts w:ascii="Arial" w:hAnsi="Arial" w:cs="Arial"/>
          <w:b/>
          <w:sz w:val="16"/>
          <w:szCs w:val="16"/>
        </w:rPr>
        <w:t xml:space="preserve"> </w:t>
      </w:r>
      <w:r w:rsidR="00BA21E7">
        <w:rPr>
          <w:rFonts w:ascii="Arial" w:hAnsi="Arial" w:cs="Arial"/>
          <w:b/>
          <w:sz w:val="16"/>
          <w:szCs w:val="16"/>
        </w:rPr>
        <w:t>or</w:t>
      </w:r>
      <w:r w:rsidR="001251C5">
        <w:rPr>
          <w:rFonts w:ascii="Arial" w:hAnsi="Arial" w:cs="Arial"/>
          <w:b/>
          <w:sz w:val="16"/>
          <w:szCs w:val="16"/>
        </w:rPr>
        <w:t xml:space="preserve"> (9</w:t>
      </w:r>
      <w:r w:rsidR="003F4D6C">
        <w:rPr>
          <w:rFonts w:ascii="Arial" w:hAnsi="Arial" w:cs="Arial"/>
          <w:b/>
          <w:sz w:val="16"/>
          <w:szCs w:val="16"/>
        </w:rPr>
        <w:t>)</w:t>
      </w:r>
    </w:p>
    <w:p w:rsidR="00311F23" w:rsidRPr="00446D84" w:rsidRDefault="00311F23" w:rsidP="005F2524">
      <w:pPr>
        <w:spacing w:after="0" w:line="240" w:lineRule="auto"/>
        <w:jc w:val="center"/>
        <w:rPr>
          <w:rFonts w:ascii="Arial" w:hAnsi="Arial" w:cs="Arial"/>
          <w:b/>
          <w:sz w:val="16"/>
          <w:szCs w:val="16"/>
        </w:rPr>
      </w:pPr>
    </w:p>
    <w:p w:rsidR="00AF4099" w:rsidRPr="00446D84" w:rsidRDefault="00AF4099" w:rsidP="005F2524">
      <w:pPr>
        <w:spacing w:after="0" w:line="240" w:lineRule="auto"/>
        <w:jc w:val="center"/>
        <w:rPr>
          <w:rFonts w:ascii="Arial" w:hAnsi="Arial" w:cs="Arial"/>
          <w:b/>
          <w:sz w:val="16"/>
          <w:szCs w:val="16"/>
        </w:rPr>
      </w:pPr>
    </w:p>
    <w:p w:rsidR="0042007F" w:rsidRPr="00446D84" w:rsidRDefault="00555B2E" w:rsidP="0042007F">
      <w:pPr>
        <w:spacing w:after="0" w:line="240" w:lineRule="auto"/>
        <w:jc w:val="center"/>
        <w:rPr>
          <w:rFonts w:ascii="Arial" w:hAnsi="Arial" w:cs="Arial"/>
          <w:b/>
          <w:color w:val="000000"/>
          <w:sz w:val="16"/>
          <w:szCs w:val="16"/>
        </w:rPr>
      </w:pPr>
      <w:r w:rsidRPr="00446D84">
        <w:rPr>
          <w:rFonts w:ascii="Arial" w:hAnsi="Arial" w:cs="Arial"/>
          <w:b/>
          <w:color w:val="000000"/>
          <w:sz w:val="16"/>
          <w:szCs w:val="16"/>
        </w:rPr>
        <w:t xml:space="preserve">NOTICE OF </w:t>
      </w:r>
      <w:r w:rsidR="00532778" w:rsidRPr="00446D84">
        <w:rPr>
          <w:rFonts w:ascii="Arial" w:hAnsi="Arial" w:cs="Arial"/>
          <w:b/>
          <w:color w:val="000000"/>
          <w:sz w:val="16"/>
          <w:szCs w:val="16"/>
        </w:rPr>
        <w:t>SHARE CAPITAL</w:t>
      </w:r>
    </w:p>
    <w:p w:rsidR="005744B9" w:rsidRPr="00446D84" w:rsidRDefault="005744B9" w:rsidP="005744B9">
      <w:pPr>
        <w:spacing w:after="0" w:line="240" w:lineRule="auto"/>
        <w:jc w:val="center"/>
        <w:rPr>
          <w:rFonts w:ascii="Arial" w:hAnsi="Arial" w:cs="Arial"/>
          <w:b/>
          <w:sz w:val="16"/>
          <w:szCs w:val="16"/>
        </w:rPr>
      </w:pPr>
    </w:p>
    <w:p w:rsidR="00401387" w:rsidRPr="00446D84" w:rsidRDefault="00401387" w:rsidP="00401387">
      <w:pPr>
        <w:spacing w:after="0" w:line="240" w:lineRule="auto"/>
        <w:jc w:val="center"/>
        <w:rPr>
          <w:rFonts w:ascii="Arial" w:hAnsi="Arial" w:cs="Arial"/>
          <w:b/>
          <w:sz w:val="16"/>
          <w:szCs w:val="16"/>
        </w:rPr>
      </w:pPr>
      <w:r w:rsidRPr="00446D84">
        <w:rPr>
          <w:rFonts w:ascii="Arial" w:hAnsi="Arial" w:cs="Arial"/>
          <w:b/>
          <w:sz w:val="16"/>
          <w:szCs w:val="16"/>
        </w:rPr>
        <w:t>______________________</w:t>
      </w:r>
      <w:r w:rsidR="00413740">
        <w:rPr>
          <w:rFonts w:ascii="Arial" w:hAnsi="Arial" w:cs="Arial"/>
          <w:b/>
          <w:sz w:val="16"/>
          <w:szCs w:val="16"/>
        </w:rPr>
        <w:t xml:space="preserve"> </w:t>
      </w:r>
      <w:r w:rsidRPr="00446D84">
        <w:rPr>
          <w:rFonts w:ascii="Arial" w:hAnsi="Arial" w:cs="Arial"/>
          <w:b/>
          <w:sz w:val="16"/>
          <w:szCs w:val="16"/>
        </w:rPr>
        <w:t>(Company Name)</w:t>
      </w:r>
    </w:p>
    <w:p w:rsidR="005744B9" w:rsidRPr="00446D84" w:rsidRDefault="005744B9" w:rsidP="005744B9">
      <w:pPr>
        <w:spacing w:after="0" w:line="240" w:lineRule="auto"/>
        <w:jc w:val="center"/>
        <w:rPr>
          <w:rFonts w:ascii="Arial" w:hAnsi="Arial" w:cs="Arial"/>
          <w:b/>
          <w:sz w:val="16"/>
          <w:szCs w:val="16"/>
        </w:rPr>
      </w:pPr>
    </w:p>
    <w:p w:rsidR="0042007F" w:rsidRPr="00446D84" w:rsidRDefault="0042007F" w:rsidP="0042007F">
      <w:pPr>
        <w:spacing w:after="0" w:line="240" w:lineRule="auto"/>
        <w:jc w:val="center"/>
        <w:rPr>
          <w:rFonts w:ascii="Arial" w:hAnsi="Arial" w:cs="Arial"/>
          <w:color w:val="000000"/>
          <w:sz w:val="16"/>
          <w:szCs w:val="16"/>
        </w:rPr>
      </w:pPr>
    </w:p>
    <w:p w:rsidR="00555B2E" w:rsidRPr="00446D84" w:rsidRDefault="00555B2E" w:rsidP="00B90B9E">
      <w:pPr>
        <w:spacing w:after="0" w:line="240" w:lineRule="auto"/>
        <w:rPr>
          <w:rFonts w:ascii="Arial" w:hAnsi="Arial" w:cs="Arial"/>
          <w:color w:val="000000"/>
          <w:sz w:val="16"/>
          <w:szCs w:val="16"/>
        </w:rPr>
      </w:pPr>
    </w:p>
    <w:p w:rsidR="009D061C" w:rsidRDefault="00B90B9E" w:rsidP="00B90B9E">
      <w:pPr>
        <w:spacing w:after="0" w:line="240" w:lineRule="auto"/>
        <w:rPr>
          <w:rFonts w:ascii="Arial" w:hAnsi="Arial" w:cs="Arial"/>
          <w:color w:val="000000"/>
          <w:sz w:val="16"/>
          <w:szCs w:val="16"/>
        </w:rPr>
      </w:pPr>
      <w:r w:rsidRPr="00446D84">
        <w:rPr>
          <w:rFonts w:ascii="Arial" w:hAnsi="Arial" w:cs="Arial"/>
          <w:color w:val="000000"/>
          <w:sz w:val="16"/>
          <w:szCs w:val="16"/>
        </w:rPr>
        <w:t xml:space="preserve">To </w:t>
      </w:r>
    </w:p>
    <w:p w:rsidR="00B90B9E" w:rsidRPr="00446D84" w:rsidRDefault="00C40F6E" w:rsidP="00B90B9E">
      <w:pPr>
        <w:spacing w:after="0" w:line="240" w:lineRule="auto"/>
        <w:rPr>
          <w:rFonts w:ascii="Arial" w:hAnsi="Arial" w:cs="Arial"/>
          <w:color w:val="000000"/>
          <w:sz w:val="16"/>
          <w:szCs w:val="16"/>
        </w:rPr>
      </w:pPr>
      <w:r>
        <w:rPr>
          <w:rFonts w:ascii="Arial" w:hAnsi="Arial" w:cs="Arial"/>
          <w:color w:val="000000"/>
          <w:sz w:val="16"/>
          <w:szCs w:val="16"/>
        </w:rPr>
        <w:t>Registrar of Companies.</w:t>
      </w:r>
    </w:p>
    <w:p w:rsidR="00B90B9E" w:rsidRPr="00446D84" w:rsidRDefault="00B90B9E" w:rsidP="00237743">
      <w:pPr>
        <w:spacing w:after="0" w:line="360" w:lineRule="auto"/>
        <w:rPr>
          <w:rFonts w:ascii="Arial" w:hAnsi="Arial" w:cs="Arial"/>
          <w:color w:val="000000"/>
          <w:sz w:val="16"/>
          <w:szCs w:val="16"/>
        </w:rPr>
      </w:pPr>
    </w:p>
    <w:p w:rsidR="001251C5" w:rsidRDefault="00B90B9E" w:rsidP="001251C5">
      <w:pPr>
        <w:tabs>
          <w:tab w:val="left" w:pos="2135"/>
        </w:tabs>
        <w:spacing w:after="0" w:line="240" w:lineRule="auto"/>
        <w:jc w:val="both"/>
        <w:rPr>
          <w:rFonts w:ascii="Arial" w:hAnsi="Arial" w:cs="Arial"/>
          <w:sz w:val="16"/>
          <w:szCs w:val="16"/>
        </w:rPr>
      </w:pPr>
      <w:r w:rsidRPr="00446D84">
        <w:rPr>
          <w:rFonts w:ascii="Arial" w:hAnsi="Arial" w:cs="Arial"/>
          <w:color w:val="000000"/>
          <w:sz w:val="16"/>
          <w:szCs w:val="16"/>
        </w:rPr>
        <w:t>.........</w:t>
      </w:r>
      <w:r w:rsidR="00532778" w:rsidRPr="00446D84">
        <w:rPr>
          <w:rFonts w:ascii="Arial" w:hAnsi="Arial" w:cs="Arial"/>
          <w:color w:val="000000"/>
          <w:sz w:val="16"/>
          <w:szCs w:val="16"/>
        </w:rPr>
        <w:t>................. (Name of Company</w:t>
      </w:r>
      <w:r w:rsidR="00237743" w:rsidRPr="00446D84">
        <w:rPr>
          <w:rFonts w:ascii="Arial" w:hAnsi="Arial" w:cs="Arial"/>
          <w:color w:val="000000"/>
          <w:sz w:val="16"/>
          <w:szCs w:val="16"/>
        </w:rPr>
        <w:t xml:space="preserve"> and Co. Registration No.</w:t>
      </w:r>
      <w:r w:rsidRPr="00446D84">
        <w:rPr>
          <w:rFonts w:ascii="Arial" w:hAnsi="Arial" w:cs="Arial"/>
          <w:color w:val="000000"/>
          <w:sz w:val="16"/>
          <w:szCs w:val="16"/>
        </w:rPr>
        <w:t xml:space="preserve">) hereby gives notice </w:t>
      </w:r>
      <w:r w:rsidR="00ED124E" w:rsidRPr="00446D84">
        <w:rPr>
          <w:rFonts w:ascii="Arial" w:hAnsi="Arial" w:cs="Arial"/>
          <w:color w:val="000000"/>
          <w:sz w:val="16"/>
          <w:szCs w:val="16"/>
        </w:rPr>
        <w:t xml:space="preserve">that the share capital of the company </w:t>
      </w:r>
      <w:r w:rsidR="001251C5">
        <w:rPr>
          <w:rFonts w:ascii="Arial" w:hAnsi="Arial" w:cs="Arial"/>
          <w:color w:val="000000"/>
          <w:sz w:val="16"/>
          <w:szCs w:val="16"/>
        </w:rPr>
        <w:t xml:space="preserve">as at 31 January 2019 is as per annexure.  </w:t>
      </w:r>
      <w:r w:rsidR="001251C5">
        <w:rPr>
          <w:rFonts w:ascii="Arial" w:hAnsi="Arial" w:cs="Arial"/>
          <w:sz w:val="16"/>
          <w:szCs w:val="16"/>
        </w:rPr>
        <w:t>Details of changes to the share capital are stated in the annexure.</w:t>
      </w:r>
    </w:p>
    <w:p w:rsidR="00ED124E" w:rsidRPr="00446D84" w:rsidRDefault="00ED124E" w:rsidP="00237743">
      <w:pPr>
        <w:spacing w:after="0" w:line="360" w:lineRule="auto"/>
        <w:jc w:val="both"/>
        <w:rPr>
          <w:rFonts w:ascii="Arial" w:hAnsi="Arial" w:cs="Arial"/>
          <w:color w:val="000000"/>
          <w:sz w:val="16"/>
          <w:szCs w:val="16"/>
        </w:rPr>
      </w:pPr>
    </w:p>
    <w:p w:rsidR="008F0DE5" w:rsidRDefault="00003F69" w:rsidP="00237743">
      <w:pPr>
        <w:spacing w:after="0" w:line="360" w:lineRule="auto"/>
        <w:jc w:val="both"/>
        <w:rPr>
          <w:rFonts w:ascii="Arial" w:hAnsi="Arial" w:cs="Arial"/>
          <w:color w:val="000000"/>
          <w:sz w:val="16"/>
          <w:szCs w:val="16"/>
        </w:rPr>
      </w:pPr>
      <w:r>
        <w:rPr>
          <w:rFonts w:ascii="Arial" w:hAnsi="Arial" w:cs="Arial"/>
          <w:color w:val="000000"/>
          <w:sz w:val="16"/>
          <w:szCs w:val="16"/>
        </w:rPr>
        <w:t xml:space="preserve">□ </w:t>
      </w:r>
      <w:r w:rsidR="00284EFB">
        <w:rPr>
          <w:rFonts w:ascii="Arial" w:hAnsi="Arial" w:cs="Arial"/>
          <w:color w:val="000000"/>
          <w:sz w:val="16"/>
          <w:szCs w:val="16"/>
        </w:rPr>
        <w:t xml:space="preserve">I </w:t>
      </w:r>
      <w:r w:rsidR="00572DC7">
        <w:rPr>
          <w:rFonts w:ascii="Arial" w:hAnsi="Arial" w:cs="Arial"/>
          <w:color w:val="000000"/>
          <w:sz w:val="16"/>
          <w:szCs w:val="16"/>
        </w:rPr>
        <w:t xml:space="preserve">hereby confirm that the </w:t>
      </w:r>
      <w:r w:rsidR="00BA6A2B">
        <w:rPr>
          <w:rFonts w:ascii="Arial" w:hAnsi="Arial" w:cs="Arial"/>
          <w:color w:val="000000"/>
          <w:sz w:val="16"/>
          <w:szCs w:val="16"/>
        </w:rPr>
        <w:t>*</w:t>
      </w:r>
      <w:r w:rsidR="00572DC7">
        <w:rPr>
          <w:rFonts w:ascii="Arial" w:hAnsi="Arial" w:cs="Arial"/>
          <w:color w:val="000000"/>
          <w:sz w:val="16"/>
          <w:szCs w:val="16"/>
        </w:rPr>
        <w:t>share premium</w:t>
      </w:r>
      <w:r w:rsidR="001B4B61">
        <w:rPr>
          <w:rFonts w:ascii="Arial" w:hAnsi="Arial" w:cs="Arial"/>
          <w:color w:val="000000"/>
          <w:sz w:val="16"/>
          <w:szCs w:val="16"/>
        </w:rPr>
        <w:t xml:space="preserve"> account and</w:t>
      </w:r>
      <w:r w:rsidR="003364A2">
        <w:rPr>
          <w:rFonts w:ascii="Arial" w:hAnsi="Arial" w:cs="Arial"/>
          <w:color w:val="000000"/>
          <w:sz w:val="16"/>
          <w:szCs w:val="16"/>
        </w:rPr>
        <w:t>/or</w:t>
      </w:r>
      <w:r w:rsidR="001B4B61">
        <w:rPr>
          <w:rFonts w:ascii="Arial" w:hAnsi="Arial" w:cs="Arial"/>
          <w:color w:val="000000"/>
          <w:sz w:val="16"/>
          <w:szCs w:val="16"/>
        </w:rPr>
        <w:t xml:space="preserve"> </w:t>
      </w:r>
      <w:r w:rsidR="00BA6A2B">
        <w:rPr>
          <w:rFonts w:ascii="Arial" w:hAnsi="Arial" w:cs="Arial"/>
          <w:color w:val="000000"/>
          <w:sz w:val="16"/>
          <w:szCs w:val="16"/>
        </w:rPr>
        <w:t>*capital redemption reserve has</w:t>
      </w:r>
      <w:r w:rsidR="001B4B61">
        <w:rPr>
          <w:rFonts w:ascii="Arial" w:hAnsi="Arial" w:cs="Arial"/>
          <w:color w:val="000000"/>
          <w:sz w:val="16"/>
          <w:szCs w:val="16"/>
        </w:rPr>
        <w:t xml:space="preserve"> become part of the company’s share capital.</w:t>
      </w:r>
    </w:p>
    <w:p w:rsidR="00555B2E" w:rsidRPr="00446D84" w:rsidRDefault="008F0DE5" w:rsidP="00237743">
      <w:pPr>
        <w:spacing w:after="0" w:line="360" w:lineRule="auto"/>
        <w:jc w:val="both"/>
        <w:rPr>
          <w:rFonts w:ascii="Arial" w:hAnsi="Arial" w:cs="Arial"/>
          <w:color w:val="000000"/>
          <w:sz w:val="16"/>
          <w:szCs w:val="16"/>
        </w:rPr>
      </w:pPr>
      <w:r>
        <w:rPr>
          <w:rFonts w:ascii="Arial" w:hAnsi="Arial" w:cs="Arial"/>
          <w:color w:val="000000"/>
          <w:sz w:val="16"/>
          <w:szCs w:val="16"/>
        </w:rPr>
        <w:t xml:space="preserve">□ </w:t>
      </w:r>
      <w:r w:rsidRPr="00C20BB6">
        <w:rPr>
          <w:rFonts w:ascii="Arial" w:hAnsi="Arial" w:cs="Arial"/>
          <w:color w:val="000000"/>
          <w:sz w:val="16"/>
          <w:szCs w:val="16"/>
        </w:rPr>
        <w:t>I hereby confirm that there is no share premium account and/or capital redemption reserve in the share capital of the company.</w:t>
      </w:r>
      <w:r>
        <w:rPr>
          <w:rFonts w:ascii="Arial" w:hAnsi="Arial" w:cs="Arial"/>
          <w:color w:val="000000"/>
          <w:sz w:val="16"/>
          <w:szCs w:val="16"/>
        </w:rPr>
        <w:t xml:space="preserve">   </w:t>
      </w:r>
      <w:r w:rsidR="001B4B61">
        <w:rPr>
          <w:rFonts w:ascii="Arial" w:hAnsi="Arial" w:cs="Arial"/>
          <w:color w:val="000000"/>
          <w:sz w:val="16"/>
          <w:szCs w:val="16"/>
        </w:rPr>
        <w:t xml:space="preserve"> </w:t>
      </w:r>
      <w:r w:rsidR="00572DC7">
        <w:rPr>
          <w:rFonts w:ascii="Arial" w:hAnsi="Arial" w:cs="Arial"/>
          <w:color w:val="000000"/>
          <w:sz w:val="16"/>
          <w:szCs w:val="16"/>
        </w:rPr>
        <w:t xml:space="preserve"> </w:t>
      </w:r>
    </w:p>
    <w:p w:rsidR="0042007F" w:rsidRPr="00446D84" w:rsidRDefault="0042007F" w:rsidP="0042007F">
      <w:pPr>
        <w:tabs>
          <w:tab w:val="left" w:pos="2135"/>
        </w:tabs>
        <w:spacing w:after="0" w:line="240" w:lineRule="auto"/>
        <w:jc w:val="both"/>
        <w:rPr>
          <w:rFonts w:ascii="Arial" w:hAnsi="Arial" w:cs="Arial"/>
          <w:sz w:val="16"/>
          <w:szCs w:val="16"/>
        </w:rPr>
      </w:pPr>
    </w:p>
    <w:p w:rsidR="00446D84" w:rsidRPr="00B2558E" w:rsidRDefault="00446D84" w:rsidP="00446D84">
      <w:pPr>
        <w:spacing w:after="0" w:line="240" w:lineRule="auto"/>
        <w:jc w:val="both"/>
        <w:rPr>
          <w:rFonts w:ascii="Arial" w:hAnsi="Arial" w:cs="Arial"/>
          <w:b/>
          <w:sz w:val="16"/>
          <w:szCs w:val="16"/>
        </w:rPr>
      </w:pPr>
      <w:r w:rsidRPr="00B2558E">
        <w:rPr>
          <w:rFonts w:ascii="Arial" w:hAnsi="Arial" w:cs="Arial"/>
          <w:b/>
          <w:sz w:val="16"/>
          <w:szCs w:val="16"/>
        </w:rPr>
        <w:t>Declaration:</w:t>
      </w:r>
    </w:p>
    <w:p w:rsidR="00446D84" w:rsidRPr="00B2558E" w:rsidRDefault="00446D84" w:rsidP="00446D84">
      <w:pPr>
        <w:spacing w:after="0" w:line="240" w:lineRule="auto"/>
        <w:jc w:val="both"/>
        <w:rPr>
          <w:rFonts w:ascii="Arial" w:hAnsi="Arial" w:cs="Arial"/>
          <w:sz w:val="16"/>
          <w:szCs w:val="16"/>
        </w:rPr>
      </w:pPr>
    </w:p>
    <w:p w:rsidR="00446D84" w:rsidRPr="00446D84" w:rsidRDefault="00446D84" w:rsidP="00446D84">
      <w:pPr>
        <w:spacing w:after="0" w:line="240" w:lineRule="auto"/>
        <w:jc w:val="both"/>
        <w:rPr>
          <w:rFonts w:ascii="Arial" w:hAnsi="Arial" w:cs="Arial"/>
          <w:sz w:val="16"/>
          <w:szCs w:val="16"/>
        </w:rPr>
      </w:pPr>
      <w:r w:rsidRPr="00B2558E">
        <w:rPr>
          <w:rFonts w:ascii="Arial" w:hAnsi="Arial" w:cs="Arial"/>
          <w:sz w:val="16"/>
          <w:szCs w:val="16"/>
        </w:rPr>
        <w:t>I confirm that the facts and information stated in this document are true and to the best of my knowledge.</w:t>
      </w:r>
    </w:p>
    <w:p w:rsidR="00446D84" w:rsidRDefault="00446D84" w:rsidP="00446D84">
      <w:pPr>
        <w:spacing w:after="0" w:line="240" w:lineRule="auto"/>
        <w:jc w:val="both"/>
        <w:rPr>
          <w:rFonts w:ascii="Arial" w:hAnsi="Arial" w:cs="Arial"/>
          <w:sz w:val="16"/>
          <w:szCs w:val="16"/>
        </w:rPr>
      </w:pPr>
    </w:p>
    <w:p w:rsidR="005653AA" w:rsidRPr="00446D84" w:rsidRDefault="005653AA" w:rsidP="00446D84">
      <w:pPr>
        <w:spacing w:after="0" w:line="240" w:lineRule="auto"/>
        <w:jc w:val="both"/>
        <w:rPr>
          <w:rFonts w:ascii="Arial" w:hAnsi="Arial" w:cs="Arial"/>
          <w:sz w:val="16"/>
          <w:szCs w:val="16"/>
        </w:rPr>
      </w:pPr>
    </w:p>
    <w:p w:rsidR="00446D84" w:rsidRPr="00446D84" w:rsidRDefault="00446D84" w:rsidP="00446D84">
      <w:pPr>
        <w:spacing w:after="0" w:line="240" w:lineRule="auto"/>
        <w:jc w:val="both"/>
        <w:rPr>
          <w:rFonts w:ascii="Arial" w:hAnsi="Arial" w:cs="Arial"/>
          <w:b/>
          <w:sz w:val="16"/>
          <w:szCs w:val="16"/>
        </w:rPr>
      </w:pPr>
      <w:r w:rsidRPr="00446D84">
        <w:rPr>
          <w:rFonts w:ascii="Arial" w:hAnsi="Arial" w:cs="Arial"/>
          <w:b/>
          <w:sz w:val="16"/>
          <w:szCs w:val="16"/>
        </w:rPr>
        <w:t>Signed:</w:t>
      </w:r>
    </w:p>
    <w:p w:rsidR="00446D84" w:rsidRPr="00446D84" w:rsidRDefault="00446D84" w:rsidP="00446D84">
      <w:pPr>
        <w:spacing w:after="0" w:line="240" w:lineRule="auto"/>
        <w:jc w:val="both"/>
        <w:rPr>
          <w:rFonts w:ascii="Arial" w:hAnsi="Arial" w:cs="Arial"/>
          <w:sz w:val="16"/>
          <w:szCs w:val="16"/>
        </w:rPr>
      </w:pPr>
    </w:p>
    <w:p w:rsidR="00446D84" w:rsidRPr="00446D84" w:rsidRDefault="00446D84" w:rsidP="00446D84">
      <w:pPr>
        <w:spacing w:after="0" w:line="240" w:lineRule="auto"/>
        <w:jc w:val="both"/>
        <w:rPr>
          <w:rFonts w:ascii="Arial" w:hAnsi="Arial" w:cs="Arial"/>
          <w:sz w:val="16"/>
          <w:szCs w:val="16"/>
        </w:rPr>
      </w:pPr>
    </w:p>
    <w:p w:rsidR="00446D84" w:rsidRPr="00446D84" w:rsidRDefault="00446D84" w:rsidP="00446D84">
      <w:pPr>
        <w:spacing w:after="0" w:line="240" w:lineRule="auto"/>
        <w:jc w:val="both"/>
        <w:rPr>
          <w:rFonts w:ascii="Arial" w:hAnsi="Arial" w:cs="Arial"/>
          <w:sz w:val="16"/>
          <w:szCs w:val="16"/>
        </w:rPr>
      </w:pPr>
      <w:r w:rsidRPr="00446D84">
        <w:rPr>
          <w:rFonts w:ascii="Arial" w:hAnsi="Arial" w:cs="Arial"/>
          <w:sz w:val="16"/>
          <w:szCs w:val="16"/>
        </w:rPr>
        <w:t>__________________</w:t>
      </w:r>
    </w:p>
    <w:p w:rsidR="00446D84" w:rsidRPr="00446D84" w:rsidRDefault="00446D84" w:rsidP="00446D84">
      <w:pPr>
        <w:spacing w:after="0" w:line="240" w:lineRule="auto"/>
        <w:jc w:val="both"/>
        <w:rPr>
          <w:rFonts w:ascii="Arial" w:hAnsi="Arial" w:cs="Arial"/>
          <w:sz w:val="16"/>
          <w:szCs w:val="16"/>
        </w:rPr>
      </w:pPr>
      <w:r w:rsidRPr="00446D84">
        <w:rPr>
          <w:rFonts w:ascii="Arial" w:hAnsi="Arial" w:cs="Arial"/>
          <w:sz w:val="16"/>
          <w:szCs w:val="16"/>
        </w:rPr>
        <w:t>(</w:t>
      </w:r>
      <w:r w:rsidR="001B0551">
        <w:rPr>
          <w:rFonts w:ascii="Arial" w:hAnsi="Arial" w:cs="Arial"/>
          <w:sz w:val="16"/>
          <w:szCs w:val="16"/>
        </w:rPr>
        <w:t>*</w:t>
      </w:r>
      <w:r w:rsidRPr="00446D84">
        <w:rPr>
          <w:rFonts w:ascii="Arial" w:hAnsi="Arial" w:cs="Arial"/>
          <w:sz w:val="16"/>
          <w:szCs w:val="16"/>
        </w:rPr>
        <w:t>Secretary</w:t>
      </w:r>
      <w:r w:rsidR="00822026">
        <w:rPr>
          <w:rFonts w:ascii="Arial" w:hAnsi="Arial" w:cs="Arial"/>
          <w:sz w:val="16"/>
          <w:szCs w:val="16"/>
        </w:rPr>
        <w:t>/</w:t>
      </w:r>
      <w:r w:rsidR="00A37416">
        <w:rPr>
          <w:rFonts w:ascii="Arial" w:hAnsi="Arial" w:cs="Arial"/>
          <w:sz w:val="16"/>
          <w:szCs w:val="16"/>
        </w:rPr>
        <w:t>Director</w:t>
      </w:r>
      <w:r w:rsidRPr="00446D84">
        <w:rPr>
          <w:rFonts w:ascii="Arial" w:hAnsi="Arial" w:cs="Arial"/>
          <w:sz w:val="16"/>
          <w:szCs w:val="16"/>
        </w:rPr>
        <w:t>)</w:t>
      </w:r>
    </w:p>
    <w:p w:rsidR="00446D84" w:rsidRPr="00446D84" w:rsidRDefault="00446D84" w:rsidP="00446D84">
      <w:pPr>
        <w:spacing w:after="0" w:line="240" w:lineRule="auto"/>
        <w:jc w:val="both"/>
        <w:rPr>
          <w:rFonts w:ascii="Arial" w:hAnsi="Arial" w:cs="Arial"/>
          <w:sz w:val="16"/>
          <w:szCs w:val="16"/>
        </w:rPr>
      </w:pPr>
    </w:p>
    <w:p w:rsidR="00446D84" w:rsidRPr="00446D84" w:rsidRDefault="00446D84" w:rsidP="00446D84">
      <w:pPr>
        <w:spacing w:after="0" w:line="240" w:lineRule="auto"/>
        <w:jc w:val="both"/>
        <w:rPr>
          <w:rFonts w:ascii="Arial" w:hAnsi="Arial" w:cs="Arial"/>
          <w:sz w:val="16"/>
          <w:szCs w:val="16"/>
        </w:rPr>
      </w:pPr>
      <w:r w:rsidRPr="00446D84">
        <w:rPr>
          <w:rFonts w:ascii="Arial" w:hAnsi="Arial" w:cs="Arial"/>
          <w:sz w:val="16"/>
          <w:szCs w:val="16"/>
        </w:rPr>
        <w:t>Name</w:t>
      </w:r>
      <w:r w:rsidRPr="00446D84">
        <w:rPr>
          <w:rFonts w:ascii="Arial" w:hAnsi="Arial" w:cs="Arial"/>
          <w:sz w:val="16"/>
          <w:szCs w:val="16"/>
        </w:rPr>
        <w:tab/>
      </w:r>
      <w:r w:rsidRPr="00446D84">
        <w:rPr>
          <w:rFonts w:ascii="Arial" w:hAnsi="Arial" w:cs="Arial"/>
          <w:sz w:val="16"/>
          <w:szCs w:val="16"/>
        </w:rPr>
        <w:tab/>
      </w:r>
      <w:r w:rsidRPr="00446D84">
        <w:rPr>
          <w:rFonts w:ascii="Arial" w:hAnsi="Arial" w:cs="Arial"/>
          <w:sz w:val="16"/>
          <w:szCs w:val="16"/>
        </w:rPr>
        <w:tab/>
      </w:r>
      <w:r w:rsidRPr="00446D84">
        <w:rPr>
          <w:rFonts w:ascii="Arial" w:hAnsi="Arial" w:cs="Arial"/>
          <w:sz w:val="16"/>
          <w:szCs w:val="16"/>
        </w:rPr>
        <w:tab/>
      </w:r>
      <w:r w:rsidRPr="00446D84">
        <w:rPr>
          <w:rFonts w:ascii="Arial" w:hAnsi="Arial" w:cs="Arial"/>
          <w:sz w:val="16"/>
          <w:szCs w:val="16"/>
        </w:rPr>
        <w:tab/>
        <w:t>:</w:t>
      </w:r>
      <w:r w:rsidRPr="00446D84">
        <w:rPr>
          <w:rFonts w:ascii="Arial" w:hAnsi="Arial" w:cs="Arial"/>
          <w:sz w:val="16"/>
          <w:szCs w:val="16"/>
        </w:rPr>
        <w:tab/>
      </w:r>
      <w:r w:rsidRPr="00446D84">
        <w:rPr>
          <w:rFonts w:ascii="Arial" w:hAnsi="Arial" w:cs="Arial"/>
          <w:sz w:val="16"/>
          <w:szCs w:val="16"/>
        </w:rPr>
        <w:tab/>
      </w:r>
      <w:r w:rsidRPr="00446D84">
        <w:rPr>
          <w:rFonts w:ascii="Arial" w:hAnsi="Arial" w:cs="Arial"/>
          <w:sz w:val="16"/>
          <w:szCs w:val="16"/>
        </w:rPr>
        <w:tab/>
      </w:r>
      <w:r w:rsidRPr="00446D84">
        <w:rPr>
          <w:rFonts w:ascii="Arial" w:hAnsi="Arial" w:cs="Arial"/>
          <w:sz w:val="16"/>
          <w:szCs w:val="16"/>
        </w:rPr>
        <w:tab/>
      </w:r>
    </w:p>
    <w:p w:rsidR="00446D84" w:rsidRPr="00446D84" w:rsidRDefault="00A356D6" w:rsidP="00446D84">
      <w:pPr>
        <w:spacing w:after="0" w:line="240" w:lineRule="auto"/>
        <w:jc w:val="both"/>
        <w:rPr>
          <w:rFonts w:ascii="Arial" w:hAnsi="Arial" w:cs="Arial"/>
          <w:sz w:val="16"/>
          <w:szCs w:val="16"/>
        </w:rPr>
      </w:pPr>
      <w:r>
        <w:rPr>
          <w:rFonts w:ascii="Arial" w:hAnsi="Arial" w:cs="Arial"/>
          <w:sz w:val="16"/>
          <w:szCs w:val="16"/>
        </w:rPr>
        <w:t>License N</w:t>
      </w:r>
      <w:r w:rsidR="00446D84" w:rsidRPr="00446D84">
        <w:rPr>
          <w:rFonts w:ascii="Arial" w:hAnsi="Arial" w:cs="Arial"/>
          <w:sz w:val="16"/>
          <w:szCs w:val="16"/>
        </w:rPr>
        <w:t>o/ Membership No.    </w:t>
      </w:r>
      <w:r w:rsidR="00446D84" w:rsidRPr="00446D84">
        <w:rPr>
          <w:rFonts w:ascii="Arial" w:hAnsi="Arial" w:cs="Arial"/>
          <w:sz w:val="16"/>
          <w:szCs w:val="16"/>
        </w:rPr>
        <w:tab/>
      </w:r>
      <w:r w:rsidR="00446D84" w:rsidRPr="00446D84">
        <w:rPr>
          <w:rFonts w:ascii="Arial" w:hAnsi="Arial" w:cs="Arial"/>
          <w:sz w:val="16"/>
          <w:szCs w:val="16"/>
        </w:rPr>
        <w:tab/>
        <w:t>:          </w:t>
      </w:r>
      <w:r w:rsidR="00446D84" w:rsidRPr="00446D84">
        <w:rPr>
          <w:rFonts w:ascii="Arial" w:hAnsi="Arial" w:cs="Arial"/>
          <w:sz w:val="16"/>
          <w:szCs w:val="16"/>
        </w:rPr>
        <w:tab/>
      </w:r>
      <w:r w:rsidR="00446D84" w:rsidRPr="00446D84">
        <w:rPr>
          <w:rFonts w:ascii="Arial" w:hAnsi="Arial" w:cs="Arial"/>
          <w:sz w:val="16"/>
          <w:szCs w:val="16"/>
        </w:rPr>
        <w:tab/>
        <w:t xml:space="preserve"> </w:t>
      </w:r>
    </w:p>
    <w:p w:rsidR="00446D84" w:rsidRPr="00446D84" w:rsidRDefault="00446D84" w:rsidP="00446D84">
      <w:pPr>
        <w:spacing w:after="0" w:line="240" w:lineRule="auto"/>
        <w:jc w:val="both"/>
        <w:rPr>
          <w:rFonts w:ascii="Arial" w:hAnsi="Arial" w:cs="Arial"/>
          <w:sz w:val="16"/>
          <w:szCs w:val="16"/>
        </w:rPr>
      </w:pPr>
      <w:r w:rsidRPr="00446D84">
        <w:rPr>
          <w:rFonts w:ascii="Arial" w:hAnsi="Arial" w:cs="Arial"/>
          <w:sz w:val="16"/>
          <w:szCs w:val="16"/>
        </w:rPr>
        <w:t>SSM Practicing Certificate No.</w:t>
      </w:r>
      <w:r w:rsidRPr="00446D84">
        <w:rPr>
          <w:rFonts w:ascii="Arial" w:hAnsi="Arial" w:cs="Arial"/>
          <w:sz w:val="16"/>
          <w:szCs w:val="16"/>
        </w:rPr>
        <w:tab/>
      </w:r>
      <w:r w:rsidRPr="00446D84">
        <w:rPr>
          <w:rFonts w:ascii="Arial" w:hAnsi="Arial" w:cs="Arial"/>
          <w:sz w:val="16"/>
          <w:szCs w:val="16"/>
        </w:rPr>
        <w:tab/>
      </w:r>
      <w:r w:rsidRPr="00446D84">
        <w:rPr>
          <w:rFonts w:ascii="Arial" w:hAnsi="Arial" w:cs="Arial"/>
          <w:sz w:val="16"/>
          <w:szCs w:val="16"/>
        </w:rPr>
        <w:tab/>
        <w:t>:</w:t>
      </w:r>
      <w:r w:rsidRPr="00446D84">
        <w:rPr>
          <w:rFonts w:ascii="Arial" w:hAnsi="Arial" w:cs="Arial"/>
          <w:sz w:val="16"/>
          <w:szCs w:val="16"/>
        </w:rPr>
        <w:tab/>
      </w:r>
      <w:r w:rsidRPr="00446D84">
        <w:rPr>
          <w:rFonts w:ascii="Arial" w:hAnsi="Arial" w:cs="Arial"/>
          <w:color w:val="FF0000"/>
          <w:sz w:val="16"/>
          <w:szCs w:val="16"/>
        </w:rPr>
        <w:t xml:space="preserve">        </w:t>
      </w:r>
    </w:p>
    <w:p w:rsidR="00446D84" w:rsidRPr="00446D84" w:rsidRDefault="00446D84" w:rsidP="00446D84">
      <w:pPr>
        <w:spacing w:after="0" w:line="240" w:lineRule="auto"/>
        <w:jc w:val="both"/>
        <w:rPr>
          <w:rFonts w:ascii="Arial" w:hAnsi="Arial" w:cs="Arial"/>
          <w:sz w:val="16"/>
          <w:szCs w:val="16"/>
        </w:rPr>
      </w:pPr>
      <w:r w:rsidRPr="00446D84">
        <w:rPr>
          <w:rFonts w:ascii="Arial" w:hAnsi="Arial" w:cs="Arial"/>
          <w:sz w:val="16"/>
          <w:szCs w:val="16"/>
        </w:rPr>
        <w:t>Date</w:t>
      </w:r>
      <w:r w:rsidRPr="00446D84">
        <w:rPr>
          <w:rFonts w:ascii="Arial" w:hAnsi="Arial" w:cs="Arial"/>
          <w:sz w:val="16"/>
          <w:szCs w:val="16"/>
        </w:rPr>
        <w:tab/>
      </w:r>
      <w:r w:rsidRPr="00446D84">
        <w:rPr>
          <w:rFonts w:ascii="Arial" w:hAnsi="Arial" w:cs="Arial"/>
          <w:sz w:val="16"/>
          <w:szCs w:val="16"/>
        </w:rPr>
        <w:tab/>
      </w:r>
      <w:r w:rsidRPr="00446D84">
        <w:rPr>
          <w:rFonts w:ascii="Arial" w:hAnsi="Arial" w:cs="Arial"/>
          <w:sz w:val="16"/>
          <w:szCs w:val="16"/>
        </w:rPr>
        <w:tab/>
      </w:r>
      <w:r w:rsidRPr="00446D84">
        <w:rPr>
          <w:rFonts w:ascii="Arial" w:hAnsi="Arial" w:cs="Arial"/>
          <w:sz w:val="16"/>
          <w:szCs w:val="16"/>
        </w:rPr>
        <w:tab/>
      </w:r>
      <w:r w:rsidRPr="00446D84">
        <w:rPr>
          <w:rFonts w:ascii="Arial" w:hAnsi="Arial" w:cs="Arial"/>
          <w:sz w:val="16"/>
          <w:szCs w:val="16"/>
        </w:rPr>
        <w:tab/>
        <w:t>:</w:t>
      </w:r>
    </w:p>
    <w:p w:rsidR="00446D84" w:rsidRPr="00446D84" w:rsidRDefault="00446D84" w:rsidP="00446D84">
      <w:pPr>
        <w:spacing w:after="0" w:line="240" w:lineRule="auto"/>
        <w:jc w:val="both"/>
        <w:rPr>
          <w:rFonts w:ascii="Arial" w:hAnsi="Arial" w:cs="Arial"/>
          <w:b/>
          <w:sz w:val="16"/>
          <w:szCs w:val="16"/>
        </w:rPr>
      </w:pPr>
    </w:p>
    <w:p w:rsidR="00446D84" w:rsidRPr="00446D84" w:rsidRDefault="00446D84" w:rsidP="00446D84">
      <w:pPr>
        <w:tabs>
          <w:tab w:val="center" w:pos="4513"/>
        </w:tabs>
        <w:spacing w:after="0" w:line="240" w:lineRule="auto"/>
        <w:jc w:val="both"/>
        <w:rPr>
          <w:rFonts w:ascii="Arial" w:hAnsi="Arial" w:cs="Arial"/>
          <w:b/>
          <w:sz w:val="16"/>
          <w:szCs w:val="16"/>
        </w:rPr>
      </w:pPr>
    </w:p>
    <w:p w:rsidR="00446D84" w:rsidRPr="00446D84" w:rsidRDefault="00446D84" w:rsidP="00446D84">
      <w:pPr>
        <w:tabs>
          <w:tab w:val="center" w:pos="4513"/>
        </w:tabs>
        <w:spacing w:after="0" w:line="240" w:lineRule="auto"/>
        <w:jc w:val="both"/>
        <w:rPr>
          <w:rFonts w:ascii="Arial" w:hAnsi="Arial" w:cs="Arial"/>
          <w:b/>
          <w:sz w:val="16"/>
          <w:szCs w:val="16"/>
        </w:rPr>
      </w:pPr>
      <w:r w:rsidRPr="00446D84">
        <w:rPr>
          <w:rFonts w:ascii="Arial" w:hAnsi="Arial" w:cs="Arial"/>
          <w:b/>
          <w:sz w:val="16"/>
          <w:szCs w:val="16"/>
        </w:rPr>
        <w:t>Attention:</w:t>
      </w:r>
    </w:p>
    <w:p w:rsidR="00446D84" w:rsidRPr="00446D84" w:rsidRDefault="00446D84" w:rsidP="00446D84">
      <w:pPr>
        <w:tabs>
          <w:tab w:val="center" w:pos="4513"/>
        </w:tabs>
        <w:spacing w:after="0" w:line="240" w:lineRule="auto"/>
        <w:jc w:val="both"/>
        <w:rPr>
          <w:rFonts w:ascii="Arial" w:hAnsi="Arial" w:cs="Arial"/>
          <w:b/>
          <w:sz w:val="16"/>
          <w:szCs w:val="16"/>
        </w:rPr>
      </w:pPr>
      <w:r w:rsidRPr="00446D84">
        <w:rPr>
          <w:rFonts w:ascii="Arial" w:hAnsi="Arial" w:cs="Arial"/>
          <w:b/>
          <w:sz w:val="16"/>
          <w:szCs w:val="16"/>
        </w:rPr>
        <w:tab/>
      </w:r>
    </w:p>
    <w:p w:rsidR="00446D84" w:rsidRPr="00446D84" w:rsidRDefault="00446D84" w:rsidP="00446D84">
      <w:pPr>
        <w:spacing w:after="0" w:line="240" w:lineRule="auto"/>
        <w:jc w:val="both"/>
        <w:rPr>
          <w:rFonts w:ascii="Arial" w:hAnsi="Arial" w:cs="Arial"/>
          <w:sz w:val="16"/>
          <w:szCs w:val="16"/>
        </w:rPr>
      </w:pPr>
      <w:r w:rsidRPr="00446D84">
        <w:rPr>
          <w:rFonts w:ascii="Arial" w:hAnsi="Arial" w:cs="Arial"/>
          <w:sz w:val="16"/>
          <w:szCs w:val="16"/>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RM3million or to both.</w:t>
      </w:r>
    </w:p>
    <w:p w:rsidR="00446D84" w:rsidRPr="00446D84" w:rsidRDefault="00446D84" w:rsidP="00446D84">
      <w:pPr>
        <w:spacing w:after="0" w:line="240" w:lineRule="auto"/>
        <w:jc w:val="both"/>
        <w:rPr>
          <w:rFonts w:ascii="Arial" w:hAnsi="Arial" w:cs="Arial"/>
          <w:sz w:val="16"/>
          <w:szCs w:val="16"/>
        </w:rPr>
      </w:pPr>
    </w:p>
    <w:p w:rsidR="00446D84" w:rsidRPr="00446D84" w:rsidRDefault="00446D84" w:rsidP="00446D84">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511"/>
        <w:gridCol w:w="7294"/>
        <w:gridCol w:w="221"/>
      </w:tblGrid>
      <w:tr w:rsidR="00446D84" w:rsidRPr="00446D84" w:rsidTr="00937856">
        <w:tc>
          <w:tcPr>
            <w:tcW w:w="9242" w:type="dxa"/>
            <w:gridSpan w:val="3"/>
            <w:shd w:val="clear" w:color="auto" w:fill="auto"/>
          </w:tcPr>
          <w:p w:rsidR="00446D84" w:rsidRPr="00446D84" w:rsidRDefault="00446D84" w:rsidP="00446D84">
            <w:pPr>
              <w:tabs>
                <w:tab w:val="left" w:pos="3416"/>
              </w:tabs>
              <w:spacing w:after="0" w:line="240" w:lineRule="auto"/>
              <w:jc w:val="center"/>
              <w:rPr>
                <w:rFonts w:ascii="Arial" w:hAnsi="Arial" w:cs="Arial"/>
                <w:b/>
                <w:sz w:val="16"/>
                <w:szCs w:val="16"/>
              </w:rPr>
            </w:pPr>
            <w:r w:rsidRPr="00446D84">
              <w:rPr>
                <w:rFonts w:ascii="Arial" w:hAnsi="Arial" w:cs="Arial"/>
                <w:b/>
                <w:sz w:val="16"/>
                <w:szCs w:val="16"/>
              </w:rPr>
              <w:t>LODGER INFORMATION</w:t>
            </w:r>
          </w:p>
          <w:p w:rsidR="00446D84" w:rsidRPr="00446D84" w:rsidRDefault="00446D84" w:rsidP="00446D84">
            <w:pPr>
              <w:tabs>
                <w:tab w:val="left" w:pos="3416"/>
              </w:tabs>
              <w:spacing w:after="0" w:line="240" w:lineRule="auto"/>
              <w:jc w:val="center"/>
              <w:rPr>
                <w:rFonts w:ascii="Arial" w:hAnsi="Arial" w:cs="Arial"/>
                <w:b/>
                <w:sz w:val="16"/>
                <w:szCs w:val="16"/>
              </w:rPr>
            </w:pPr>
          </w:p>
        </w:tc>
      </w:tr>
      <w:tr w:rsidR="00446D84" w:rsidRPr="00446D84" w:rsidTr="00937856">
        <w:trPr>
          <w:trHeight w:val="409"/>
        </w:trPr>
        <w:tc>
          <w:tcPr>
            <w:tcW w:w="1526" w:type="dxa"/>
          </w:tcPr>
          <w:p w:rsidR="00446D84" w:rsidRPr="00446D84" w:rsidRDefault="00446D84" w:rsidP="00446D84">
            <w:pPr>
              <w:spacing w:after="0" w:line="240" w:lineRule="auto"/>
              <w:rPr>
                <w:rFonts w:ascii="Arial" w:hAnsi="Arial" w:cs="Arial"/>
                <w:sz w:val="16"/>
                <w:szCs w:val="16"/>
              </w:rPr>
            </w:pPr>
            <w:r w:rsidRPr="00446D84">
              <w:rPr>
                <w:rFonts w:ascii="Arial" w:hAnsi="Arial" w:cs="Arial"/>
                <w:sz w:val="16"/>
                <w:szCs w:val="16"/>
              </w:rPr>
              <w:t>Name</w:t>
            </w:r>
          </w:p>
        </w:tc>
        <w:tc>
          <w:tcPr>
            <w:tcW w:w="7716" w:type="dxa"/>
            <w:gridSpan w:val="2"/>
          </w:tcPr>
          <w:p w:rsidR="00446D84" w:rsidRPr="00446D84" w:rsidRDefault="00446D84" w:rsidP="00446D84">
            <w:pPr>
              <w:spacing w:after="0" w:line="240" w:lineRule="auto"/>
              <w:jc w:val="both"/>
              <w:rPr>
                <w:rFonts w:ascii="Arial" w:hAnsi="Arial" w:cs="Arial"/>
                <w:sz w:val="16"/>
                <w:szCs w:val="16"/>
              </w:rPr>
            </w:pPr>
            <w:r w:rsidRPr="00446D84">
              <w:rPr>
                <w:rFonts w:ascii="Arial" w:hAnsi="Arial" w:cs="Arial"/>
                <w:sz w:val="16"/>
                <w:szCs w:val="16"/>
              </w:rPr>
              <w:t>:</w:t>
            </w:r>
          </w:p>
        </w:tc>
      </w:tr>
      <w:tr w:rsidR="00446D84" w:rsidRPr="00446D84" w:rsidTr="00937856">
        <w:trPr>
          <w:trHeight w:val="415"/>
        </w:trPr>
        <w:tc>
          <w:tcPr>
            <w:tcW w:w="1526" w:type="dxa"/>
          </w:tcPr>
          <w:p w:rsidR="00446D84" w:rsidRPr="00446D84" w:rsidRDefault="00446D84" w:rsidP="00446D84">
            <w:pPr>
              <w:spacing w:after="0" w:line="240" w:lineRule="auto"/>
              <w:rPr>
                <w:rFonts w:ascii="Arial" w:hAnsi="Arial" w:cs="Arial"/>
                <w:sz w:val="16"/>
                <w:szCs w:val="16"/>
              </w:rPr>
            </w:pPr>
            <w:r w:rsidRPr="00446D84">
              <w:rPr>
                <w:rFonts w:ascii="Arial" w:hAnsi="Arial" w:cs="Arial"/>
                <w:sz w:val="16"/>
                <w:szCs w:val="16"/>
              </w:rPr>
              <w:t>NRIC No</w:t>
            </w:r>
          </w:p>
        </w:tc>
        <w:tc>
          <w:tcPr>
            <w:tcW w:w="7716" w:type="dxa"/>
            <w:gridSpan w:val="2"/>
          </w:tcPr>
          <w:p w:rsidR="00446D84" w:rsidRPr="00446D84" w:rsidRDefault="00446D84" w:rsidP="00446D84">
            <w:pPr>
              <w:spacing w:after="0" w:line="240" w:lineRule="auto"/>
              <w:jc w:val="both"/>
              <w:rPr>
                <w:rFonts w:ascii="Arial" w:hAnsi="Arial" w:cs="Arial"/>
                <w:sz w:val="16"/>
                <w:szCs w:val="16"/>
              </w:rPr>
            </w:pPr>
            <w:r w:rsidRPr="00446D84">
              <w:rPr>
                <w:rFonts w:ascii="Arial" w:hAnsi="Arial" w:cs="Arial"/>
                <w:sz w:val="16"/>
                <w:szCs w:val="16"/>
              </w:rPr>
              <w:t>:</w:t>
            </w:r>
          </w:p>
        </w:tc>
      </w:tr>
      <w:tr w:rsidR="00446D84" w:rsidRPr="00446D84" w:rsidTr="00937856">
        <w:trPr>
          <w:trHeight w:val="421"/>
        </w:trPr>
        <w:tc>
          <w:tcPr>
            <w:tcW w:w="1526" w:type="dxa"/>
          </w:tcPr>
          <w:p w:rsidR="00446D84" w:rsidRPr="00446D84" w:rsidRDefault="00446D84" w:rsidP="00446D84">
            <w:pPr>
              <w:spacing w:after="0" w:line="240" w:lineRule="auto"/>
              <w:rPr>
                <w:rFonts w:ascii="Arial" w:hAnsi="Arial" w:cs="Arial"/>
                <w:sz w:val="16"/>
                <w:szCs w:val="16"/>
              </w:rPr>
            </w:pPr>
            <w:r w:rsidRPr="00446D84">
              <w:rPr>
                <w:rFonts w:ascii="Arial" w:hAnsi="Arial" w:cs="Arial"/>
                <w:sz w:val="16"/>
                <w:szCs w:val="16"/>
              </w:rPr>
              <w:t>Address</w:t>
            </w:r>
          </w:p>
        </w:tc>
        <w:tc>
          <w:tcPr>
            <w:tcW w:w="7716" w:type="dxa"/>
            <w:gridSpan w:val="2"/>
          </w:tcPr>
          <w:p w:rsidR="00446D84" w:rsidRPr="00446D84" w:rsidRDefault="00446D84" w:rsidP="00446D84">
            <w:pPr>
              <w:spacing w:after="0" w:line="240" w:lineRule="auto"/>
              <w:jc w:val="both"/>
              <w:rPr>
                <w:rFonts w:ascii="Arial" w:hAnsi="Arial" w:cs="Arial"/>
                <w:sz w:val="16"/>
                <w:szCs w:val="16"/>
              </w:rPr>
            </w:pPr>
            <w:r w:rsidRPr="00446D84">
              <w:rPr>
                <w:rFonts w:ascii="Arial" w:hAnsi="Arial" w:cs="Arial"/>
                <w:sz w:val="16"/>
                <w:szCs w:val="16"/>
              </w:rPr>
              <w:t>:</w:t>
            </w:r>
          </w:p>
        </w:tc>
      </w:tr>
      <w:tr w:rsidR="00446D84" w:rsidRPr="00446D84" w:rsidTr="00937856">
        <w:trPr>
          <w:trHeight w:val="413"/>
        </w:trPr>
        <w:tc>
          <w:tcPr>
            <w:tcW w:w="1526" w:type="dxa"/>
          </w:tcPr>
          <w:p w:rsidR="00446D84" w:rsidRPr="00446D84" w:rsidRDefault="00446D84" w:rsidP="00446D84">
            <w:pPr>
              <w:spacing w:after="0" w:line="240" w:lineRule="auto"/>
              <w:jc w:val="both"/>
              <w:rPr>
                <w:rFonts w:ascii="Arial" w:hAnsi="Arial" w:cs="Arial"/>
                <w:sz w:val="16"/>
                <w:szCs w:val="16"/>
              </w:rPr>
            </w:pPr>
            <w:r w:rsidRPr="00446D84">
              <w:rPr>
                <w:rFonts w:ascii="Arial" w:hAnsi="Arial" w:cs="Arial"/>
                <w:sz w:val="16"/>
                <w:szCs w:val="16"/>
              </w:rPr>
              <w:t>Phone No</w:t>
            </w:r>
          </w:p>
        </w:tc>
        <w:tc>
          <w:tcPr>
            <w:tcW w:w="7716" w:type="dxa"/>
            <w:gridSpan w:val="2"/>
          </w:tcPr>
          <w:p w:rsidR="00446D84" w:rsidRPr="00446D84" w:rsidRDefault="00446D84" w:rsidP="00446D84">
            <w:pPr>
              <w:spacing w:after="0" w:line="240" w:lineRule="auto"/>
              <w:jc w:val="both"/>
              <w:rPr>
                <w:rFonts w:ascii="Arial" w:hAnsi="Arial" w:cs="Arial"/>
                <w:sz w:val="16"/>
                <w:szCs w:val="16"/>
              </w:rPr>
            </w:pPr>
            <w:r w:rsidRPr="00446D84">
              <w:rPr>
                <w:rFonts w:ascii="Arial" w:hAnsi="Arial" w:cs="Arial"/>
                <w:sz w:val="16"/>
                <w:szCs w:val="16"/>
              </w:rPr>
              <w:t>:</w:t>
            </w:r>
          </w:p>
        </w:tc>
      </w:tr>
      <w:tr w:rsidR="00446D84" w:rsidRPr="00446D84" w:rsidTr="00937856">
        <w:trPr>
          <w:trHeight w:val="419"/>
        </w:trPr>
        <w:tc>
          <w:tcPr>
            <w:tcW w:w="1526" w:type="dxa"/>
          </w:tcPr>
          <w:p w:rsidR="00446D84" w:rsidRPr="00446D84" w:rsidRDefault="00446D84" w:rsidP="00446D84">
            <w:pPr>
              <w:spacing w:after="0" w:line="240" w:lineRule="auto"/>
              <w:jc w:val="both"/>
              <w:rPr>
                <w:rFonts w:ascii="Arial" w:hAnsi="Arial" w:cs="Arial"/>
                <w:sz w:val="16"/>
                <w:szCs w:val="16"/>
              </w:rPr>
            </w:pPr>
            <w:r w:rsidRPr="00446D84">
              <w:rPr>
                <w:rFonts w:ascii="Arial" w:hAnsi="Arial" w:cs="Arial"/>
                <w:sz w:val="16"/>
                <w:szCs w:val="16"/>
              </w:rPr>
              <w:t>Email</w:t>
            </w:r>
          </w:p>
        </w:tc>
        <w:tc>
          <w:tcPr>
            <w:tcW w:w="7716" w:type="dxa"/>
            <w:gridSpan w:val="2"/>
          </w:tcPr>
          <w:p w:rsidR="00446D84" w:rsidRPr="00446D84" w:rsidRDefault="00446D84" w:rsidP="00446D84">
            <w:pPr>
              <w:spacing w:after="0" w:line="240" w:lineRule="auto"/>
              <w:jc w:val="both"/>
              <w:rPr>
                <w:rFonts w:ascii="Arial" w:hAnsi="Arial" w:cs="Arial"/>
                <w:sz w:val="16"/>
                <w:szCs w:val="16"/>
              </w:rPr>
            </w:pPr>
            <w:r w:rsidRPr="00446D84">
              <w:rPr>
                <w:rFonts w:ascii="Arial" w:hAnsi="Arial" w:cs="Arial"/>
                <w:sz w:val="16"/>
                <w:szCs w:val="16"/>
              </w:rPr>
              <w:t>:</w:t>
            </w:r>
          </w:p>
        </w:tc>
      </w:tr>
      <w:tr w:rsidR="008D6186" w:rsidRPr="00446D84" w:rsidTr="00392ECB">
        <w:trPr>
          <w:gridAfter w:val="1"/>
          <w:wAfter w:w="221" w:type="dxa"/>
        </w:trPr>
        <w:tc>
          <w:tcPr>
            <w:tcW w:w="9016" w:type="dxa"/>
            <w:gridSpan w:val="2"/>
            <w:shd w:val="clear" w:color="auto" w:fill="auto"/>
          </w:tcPr>
          <w:p w:rsidR="00003F69" w:rsidRDefault="00003F69" w:rsidP="008F0DE5">
            <w:pPr>
              <w:spacing w:after="0" w:line="240" w:lineRule="auto"/>
              <w:rPr>
                <w:rFonts w:ascii="Arial" w:hAnsi="Arial" w:cs="Arial"/>
                <w:sz w:val="16"/>
                <w:szCs w:val="16"/>
              </w:rPr>
            </w:pPr>
            <w:r w:rsidRPr="00003F69">
              <w:rPr>
                <w:rFonts w:ascii="Arial" w:hAnsi="Arial" w:cs="Arial"/>
                <w:b/>
                <w:sz w:val="16"/>
                <w:szCs w:val="16"/>
              </w:rPr>
              <w:t>*</w:t>
            </w:r>
            <w:r>
              <w:rPr>
                <w:rFonts w:ascii="Arial" w:hAnsi="Arial" w:cs="Arial"/>
                <w:sz w:val="16"/>
                <w:szCs w:val="16"/>
              </w:rPr>
              <w:t xml:space="preserve"> </w:t>
            </w:r>
            <w:r w:rsidR="008F0DE5">
              <w:rPr>
                <w:rFonts w:ascii="Arial" w:hAnsi="Arial" w:cs="Arial"/>
                <w:sz w:val="16"/>
                <w:szCs w:val="16"/>
              </w:rPr>
              <w:t xml:space="preserve"> </w:t>
            </w:r>
            <w:r>
              <w:rPr>
                <w:rFonts w:ascii="Arial" w:hAnsi="Arial" w:cs="Arial"/>
                <w:sz w:val="16"/>
                <w:szCs w:val="16"/>
              </w:rPr>
              <w:t>D</w:t>
            </w:r>
            <w:r w:rsidR="00BA6A2B" w:rsidRPr="00BA6A2B">
              <w:rPr>
                <w:rFonts w:ascii="Arial" w:hAnsi="Arial" w:cs="Arial"/>
                <w:sz w:val="16"/>
                <w:szCs w:val="16"/>
              </w:rPr>
              <w:t>elete whichever is not applicable</w:t>
            </w:r>
          </w:p>
          <w:p w:rsidR="00003F69" w:rsidRPr="00BA6A2B" w:rsidRDefault="00003F69" w:rsidP="008F0DE5">
            <w:pPr>
              <w:spacing w:after="0" w:line="240" w:lineRule="auto"/>
              <w:rPr>
                <w:rFonts w:ascii="Arial" w:hAnsi="Arial" w:cs="Arial"/>
                <w:sz w:val="16"/>
                <w:szCs w:val="16"/>
              </w:rPr>
            </w:pPr>
            <w:r w:rsidRPr="00C20BB6">
              <w:rPr>
                <w:rFonts w:ascii="Arial" w:hAnsi="Arial" w:cs="Arial"/>
                <w:sz w:val="16"/>
                <w:szCs w:val="16"/>
              </w:rPr>
              <w:t>□ Tick whichever is applicable</w:t>
            </w:r>
            <w:r>
              <w:rPr>
                <w:rFonts w:ascii="Arial" w:hAnsi="Arial" w:cs="Arial"/>
                <w:sz w:val="16"/>
                <w:szCs w:val="16"/>
              </w:rPr>
              <w:t xml:space="preserve"> </w:t>
            </w:r>
          </w:p>
        </w:tc>
      </w:tr>
    </w:tbl>
    <w:p w:rsidR="00C31283" w:rsidRDefault="008D6186" w:rsidP="00822026">
      <w:pPr>
        <w:jc w:val="center"/>
        <w:rPr>
          <w:rFonts w:ascii="Arial" w:hAnsi="Arial" w:cs="Arial"/>
          <w:b/>
          <w:sz w:val="16"/>
          <w:szCs w:val="16"/>
        </w:rPr>
      </w:pPr>
      <w:r>
        <w:br w:type="page"/>
      </w:r>
      <w:r w:rsidRPr="00446D84">
        <w:rPr>
          <w:rFonts w:ascii="Arial" w:hAnsi="Arial" w:cs="Arial"/>
          <w:b/>
          <w:sz w:val="16"/>
          <w:szCs w:val="16"/>
        </w:rPr>
        <w:lastRenderedPageBreak/>
        <w:t xml:space="preserve">STATEMENT BY </w:t>
      </w:r>
      <w:r w:rsidR="0000196E">
        <w:rPr>
          <w:rFonts w:ascii="Arial" w:hAnsi="Arial" w:cs="Arial"/>
          <w:b/>
          <w:sz w:val="16"/>
          <w:szCs w:val="16"/>
        </w:rPr>
        <w:t xml:space="preserve">COMPANY ON ITS SHARE </w:t>
      </w:r>
      <w:r w:rsidR="00E46D36">
        <w:rPr>
          <w:rFonts w:ascii="Arial" w:hAnsi="Arial" w:cs="Arial"/>
          <w:b/>
          <w:sz w:val="16"/>
          <w:szCs w:val="16"/>
        </w:rPr>
        <w:t>CAPITAL</w:t>
      </w:r>
    </w:p>
    <w:p w:rsidR="008D6186" w:rsidRPr="00446D84" w:rsidRDefault="00C31283" w:rsidP="008D6186">
      <w:pPr>
        <w:jc w:val="center"/>
        <w:rPr>
          <w:rFonts w:ascii="Arial" w:hAnsi="Arial" w:cs="Arial"/>
          <w:b/>
          <w:sz w:val="16"/>
          <w:szCs w:val="16"/>
        </w:rPr>
      </w:pPr>
      <w:r>
        <w:rPr>
          <w:rFonts w:ascii="Arial" w:hAnsi="Arial" w:cs="Arial"/>
          <w:b/>
          <w:sz w:val="16"/>
          <w:szCs w:val="16"/>
        </w:rPr>
        <w:t>(</w:t>
      </w:r>
      <w:r w:rsidR="00694449">
        <w:rPr>
          <w:rFonts w:ascii="Arial" w:hAnsi="Arial" w:cs="Arial"/>
          <w:b/>
          <w:sz w:val="16"/>
          <w:szCs w:val="16"/>
        </w:rPr>
        <w:t xml:space="preserve">SECTION </w:t>
      </w:r>
      <w:r w:rsidR="00511C68">
        <w:rPr>
          <w:rFonts w:ascii="Arial" w:hAnsi="Arial" w:cs="Arial"/>
          <w:b/>
          <w:sz w:val="16"/>
          <w:szCs w:val="16"/>
        </w:rPr>
        <w:t>618(8</w:t>
      </w:r>
      <w:r w:rsidR="008D6186" w:rsidRPr="00446D84">
        <w:rPr>
          <w:rFonts w:ascii="Arial" w:hAnsi="Arial" w:cs="Arial"/>
          <w:b/>
          <w:sz w:val="16"/>
          <w:szCs w:val="16"/>
        </w:rPr>
        <w:t xml:space="preserve">) </w:t>
      </w:r>
      <w:r w:rsidR="0000196E">
        <w:rPr>
          <w:rFonts w:ascii="Arial" w:hAnsi="Arial" w:cs="Arial"/>
          <w:b/>
          <w:sz w:val="16"/>
          <w:szCs w:val="16"/>
        </w:rPr>
        <w:t>or</w:t>
      </w:r>
      <w:r w:rsidR="00511C68">
        <w:rPr>
          <w:rFonts w:ascii="Arial" w:hAnsi="Arial" w:cs="Arial"/>
          <w:b/>
          <w:sz w:val="16"/>
          <w:szCs w:val="16"/>
        </w:rPr>
        <w:t xml:space="preserve"> (9) </w:t>
      </w:r>
      <w:r w:rsidR="008D6186" w:rsidRPr="00446D84">
        <w:rPr>
          <w:rFonts w:ascii="Arial" w:hAnsi="Arial" w:cs="Arial"/>
          <w:b/>
          <w:sz w:val="16"/>
          <w:szCs w:val="16"/>
        </w:rPr>
        <w:t>OF THE COMPANIES ACT 2016</w:t>
      </w:r>
      <w:r>
        <w:rPr>
          <w:rFonts w:ascii="Arial" w:hAnsi="Arial" w:cs="Arial"/>
          <w:b/>
          <w:sz w:val="16"/>
          <w:szCs w:val="16"/>
        </w:rPr>
        <w:t>)</w:t>
      </w:r>
    </w:p>
    <w:p w:rsidR="008D6186" w:rsidRPr="00446D84" w:rsidRDefault="008D6186" w:rsidP="008D6186">
      <w:pPr>
        <w:spacing w:after="0" w:line="240" w:lineRule="auto"/>
        <w:jc w:val="center"/>
        <w:rPr>
          <w:rFonts w:ascii="Arial" w:hAnsi="Arial" w:cs="Arial"/>
          <w:b/>
          <w:sz w:val="16"/>
          <w:szCs w:val="16"/>
        </w:rPr>
      </w:pPr>
      <w:r w:rsidRPr="00446D84">
        <w:rPr>
          <w:rFonts w:ascii="Arial" w:hAnsi="Arial" w:cs="Arial"/>
          <w:b/>
          <w:sz w:val="16"/>
          <w:szCs w:val="16"/>
        </w:rPr>
        <w:t>______________________</w:t>
      </w:r>
      <w:r w:rsidR="00413740">
        <w:rPr>
          <w:rFonts w:ascii="Arial" w:hAnsi="Arial" w:cs="Arial"/>
          <w:b/>
          <w:sz w:val="16"/>
          <w:szCs w:val="16"/>
        </w:rPr>
        <w:t xml:space="preserve"> </w:t>
      </w:r>
      <w:r w:rsidRPr="00446D84">
        <w:rPr>
          <w:rFonts w:ascii="Arial" w:hAnsi="Arial" w:cs="Arial"/>
          <w:b/>
          <w:sz w:val="16"/>
          <w:szCs w:val="16"/>
        </w:rPr>
        <w:t>(Company Name)</w:t>
      </w:r>
    </w:p>
    <w:p w:rsidR="008D6186" w:rsidRDefault="008D6186"/>
    <w:tbl>
      <w:tblPr>
        <w:tblW w:w="12284"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4"/>
        <w:gridCol w:w="2680"/>
      </w:tblGrid>
      <w:tr w:rsidR="00FB5588" w:rsidRPr="00446D84" w:rsidTr="00B46749">
        <w:trPr>
          <w:trHeight w:val="3267"/>
        </w:trPr>
        <w:tc>
          <w:tcPr>
            <w:tcW w:w="12284" w:type="dxa"/>
            <w:gridSpan w:val="2"/>
            <w:tcBorders>
              <w:top w:val="nil"/>
              <w:left w:val="nil"/>
              <w:bottom w:val="nil"/>
              <w:right w:val="nil"/>
            </w:tcBorders>
            <w:shd w:val="clear" w:color="auto" w:fill="auto"/>
          </w:tcPr>
          <w:p w:rsidR="0000196E" w:rsidRDefault="000A7C32" w:rsidP="0000196E">
            <w:pPr>
              <w:spacing w:after="0" w:line="360" w:lineRule="auto"/>
              <w:rPr>
                <w:rFonts w:ascii="Arial" w:hAnsi="Arial" w:cs="Arial"/>
                <w:b/>
                <w:sz w:val="16"/>
                <w:szCs w:val="16"/>
              </w:rPr>
            </w:pPr>
            <w:r>
              <w:rPr>
                <w:rFonts w:ascii="Arial" w:hAnsi="Arial" w:cs="Arial"/>
                <w:b/>
                <w:sz w:val="16"/>
                <w:szCs w:val="16"/>
              </w:rPr>
              <w:t xml:space="preserve">                                                            </w:t>
            </w:r>
            <w:r w:rsidR="007B2D8F">
              <w:rPr>
                <w:rFonts w:ascii="Arial" w:hAnsi="Arial" w:cs="Arial"/>
                <w:b/>
                <w:sz w:val="16"/>
                <w:szCs w:val="16"/>
              </w:rPr>
              <w:t xml:space="preserve">EQUITY </w:t>
            </w:r>
            <w:r w:rsidR="001C7DD8">
              <w:rPr>
                <w:rFonts w:ascii="Arial" w:hAnsi="Arial" w:cs="Arial"/>
                <w:b/>
                <w:sz w:val="16"/>
                <w:szCs w:val="16"/>
              </w:rPr>
              <w:t xml:space="preserve">STRUCTURE </w:t>
            </w:r>
            <w:r w:rsidR="00777B9D">
              <w:rPr>
                <w:rFonts w:ascii="Arial" w:hAnsi="Arial" w:cs="Arial"/>
                <w:b/>
                <w:sz w:val="16"/>
                <w:szCs w:val="16"/>
              </w:rPr>
              <w:t xml:space="preserve">AS AT </w:t>
            </w:r>
            <w:r w:rsidR="0000196E" w:rsidRPr="00BA6A2B">
              <w:rPr>
                <w:rFonts w:ascii="Arial" w:hAnsi="Arial" w:cs="Arial"/>
                <w:b/>
                <w:sz w:val="16"/>
                <w:szCs w:val="16"/>
              </w:rPr>
              <w:t>30 JANUARY</w:t>
            </w:r>
            <w:r w:rsidR="00511C68" w:rsidRPr="00BA6A2B">
              <w:rPr>
                <w:rFonts w:ascii="Arial" w:hAnsi="Arial" w:cs="Arial"/>
                <w:b/>
                <w:sz w:val="16"/>
                <w:szCs w:val="16"/>
              </w:rPr>
              <w:t xml:space="preserve"> 2019</w:t>
            </w:r>
            <w:r w:rsidR="00B3144C">
              <w:rPr>
                <w:rFonts w:ascii="Arial" w:hAnsi="Arial" w:cs="Arial"/>
                <w:b/>
                <w:sz w:val="16"/>
                <w:szCs w:val="16"/>
              </w:rPr>
              <w:t xml:space="preserve"> </w:t>
            </w:r>
            <w:r w:rsidR="0000196E">
              <w:rPr>
                <w:rFonts w:ascii="Arial" w:hAnsi="Arial" w:cs="Arial"/>
                <w:b/>
                <w:sz w:val="16"/>
                <w:szCs w:val="16"/>
              </w:rPr>
              <w:t xml:space="preserve"> </w:t>
            </w:r>
          </w:p>
          <w:p w:rsidR="00694449" w:rsidRPr="003C0300" w:rsidRDefault="00284EFB" w:rsidP="00284EFB">
            <w:pPr>
              <w:spacing w:line="360" w:lineRule="auto"/>
              <w:rPr>
                <w:rFonts w:ascii="Arial" w:hAnsi="Arial" w:cs="Arial"/>
                <w:b/>
                <w:sz w:val="16"/>
                <w:szCs w:val="16"/>
              </w:rPr>
            </w:pPr>
            <w:r>
              <w:rPr>
                <w:rFonts w:ascii="Arial" w:hAnsi="Arial" w:cs="Arial"/>
                <w:sz w:val="16"/>
                <w:szCs w:val="16"/>
              </w:rPr>
              <w:t xml:space="preserve">                                                   </w:t>
            </w:r>
            <w:r w:rsidR="00A00311">
              <w:rPr>
                <w:rFonts w:ascii="Arial" w:hAnsi="Arial" w:cs="Arial"/>
                <w:sz w:val="16"/>
                <w:szCs w:val="16"/>
              </w:rPr>
              <w:t xml:space="preserve">                        </w:t>
            </w:r>
          </w:p>
          <w:tbl>
            <w:tblPr>
              <w:tblStyle w:val="TableGrid"/>
              <w:tblpPr w:leftFromText="180" w:rightFromText="180" w:vertAnchor="text" w:tblpY="154"/>
              <w:tblOverlap w:val="never"/>
              <w:tblW w:w="0" w:type="auto"/>
              <w:tblLook w:val="04A0" w:firstRow="1" w:lastRow="0" w:firstColumn="1" w:lastColumn="0" w:noHBand="0" w:noVBand="1"/>
            </w:tblPr>
            <w:tblGrid>
              <w:gridCol w:w="5047"/>
              <w:gridCol w:w="2148"/>
              <w:gridCol w:w="2160"/>
            </w:tblGrid>
            <w:tr w:rsidR="00637D26" w:rsidTr="00B46749">
              <w:trPr>
                <w:trHeight w:val="720"/>
              </w:trPr>
              <w:tc>
                <w:tcPr>
                  <w:tcW w:w="5047" w:type="dxa"/>
                </w:tcPr>
                <w:p w:rsidR="00637D26" w:rsidRPr="00637D26" w:rsidRDefault="00637D26" w:rsidP="00B46749">
                  <w:pPr>
                    <w:spacing w:after="0" w:line="240" w:lineRule="auto"/>
                    <w:jc w:val="both"/>
                    <w:rPr>
                      <w:rFonts w:ascii="Verdana" w:hAnsi="Verdana" w:cs="Arial"/>
                      <w:b/>
                      <w:sz w:val="18"/>
                      <w:szCs w:val="18"/>
                    </w:rPr>
                  </w:pPr>
                  <w:r w:rsidRPr="00637D26">
                    <w:rPr>
                      <w:rFonts w:ascii="Verdana" w:hAnsi="Verdana" w:cs="Arial"/>
                      <w:b/>
                      <w:sz w:val="18"/>
                      <w:szCs w:val="18"/>
                    </w:rPr>
                    <w:t>Equity Attributable to Equity Holders of the Company</w:t>
                  </w:r>
                </w:p>
              </w:tc>
              <w:tc>
                <w:tcPr>
                  <w:tcW w:w="2148" w:type="dxa"/>
                </w:tcPr>
                <w:p w:rsidR="0060052F" w:rsidRDefault="0060052F" w:rsidP="0060052F">
                  <w:pPr>
                    <w:spacing w:after="0" w:line="240" w:lineRule="auto"/>
                    <w:jc w:val="center"/>
                    <w:rPr>
                      <w:rFonts w:ascii="Verdana" w:hAnsi="Verdana" w:cs="Arial"/>
                      <w:b/>
                      <w:sz w:val="18"/>
                      <w:szCs w:val="18"/>
                    </w:rPr>
                  </w:pPr>
                  <w:r>
                    <w:rPr>
                      <w:rFonts w:ascii="Verdana" w:hAnsi="Verdana" w:cs="Arial"/>
                      <w:b/>
                      <w:sz w:val="18"/>
                      <w:szCs w:val="18"/>
                    </w:rPr>
                    <w:t>Balance as at</w:t>
                  </w:r>
                </w:p>
                <w:p w:rsidR="00637D26" w:rsidRPr="00637D26" w:rsidRDefault="0060052F" w:rsidP="0060052F">
                  <w:pPr>
                    <w:spacing w:after="0" w:line="240" w:lineRule="auto"/>
                    <w:jc w:val="center"/>
                    <w:rPr>
                      <w:rFonts w:ascii="Verdana" w:hAnsi="Verdana" w:cs="Arial"/>
                      <w:b/>
                      <w:sz w:val="18"/>
                      <w:szCs w:val="18"/>
                    </w:rPr>
                  </w:pPr>
                  <w:r w:rsidRPr="00637D26">
                    <w:rPr>
                      <w:rFonts w:ascii="Verdana" w:hAnsi="Verdana" w:cs="Arial"/>
                      <w:b/>
                      <w:sz w:val="18"/>
                      <w:szCs w:val="18"/>
                    </w:rPr>
                    <w:t>30</w:t>
                  </w:r>
                  <w:r>
                    <w:rPr>
                      <w:rFonts w:ascii="Verdana" w:hAnsi="Verdana" w:cs="Arial"/>
                      <w:b/>
                      <w:sz w:val="18"/>
                      <w:szCs w:val="18"/>
                    </w:rPr>
                    <w:t xml:space="preserve"> </w:t>
                  </w:r>
                  <w:r w:rsidRPr="00637D26">
                    <w:rPr>
                      <w:rFonts w:ascii="Verdana" w:hAnsi="Verdana" w:cs="Arial"/>
                      <w:b/>
                      <w:sz w:val="18"/>
                      <w:szCs w:val="18"/>
                    </w:rPr>
                    <w:t>January</w:t>
                  </w:r>
                  <w:r>
                    <w:rPr>
                      <w:rFonts w:ascii="Verdana" w:hAnsi="Verdana" w:cs="Arial"/>
                      <w:b/>
                      <w:sz w:val="18"/>
                      <w:szCs w:val="18"/>
                    </w:rPr>
                    <w:t xml:space="preserve"> </w:t>
                  </w:r>
                  <w:r w:rsidRPr="00637D26">
                    <w:rPr>
                      <w:rFonts w:ascii="Verdana" w:hAnsi="Verdana" w:cs="Arial"/>
                      <w:b/>
                      <w:sz w:val="18"/>
                      <w:szCs w:val="18"/>
                    </w:rPr>
                    <w:t xml:space="preserve">2019 </w:t>
                  </w:r>
                  <w:r>
                    <w:rPr>
                      <w:rFonts w:ascii="Verdana" w:hAnsi="Verdana" w:cs="Arial"/>
                      <w:b/>
                      <w:sz w:val="18"/>
                      <w:szCs w:val="18"/>
                    </w:rPr>
                    <w:t xml:space="preserve"> </w:t>
                  </w:r>
                  <w:r w:rsidR="00637D26" w:rsidRPr="00637D26">
                    <w:rPr>
                      <w:rFonts w:ascii="Verdana" w:hAnsi="Verdana" w:cs="Arial"/>
                      <w:b/>
                      <w:sz w:val="18"/>
                      <w:szCs w:val="18"/>
                    </w:rPr>
                    <w:t xml:space="preserve"> (RM)</w:t>
                  </w:r>
                  <w:r>
                    <w:rPr>
                      <w:rFonts w:ascii="Verdana" w:hAnsi="Verdana" w:cs="Arial"/>
                      <w:b/>
                      <w:sz w:val="18"/>
                      <w:szCs w:val="18"/>
                    </w:rPr>
                    <w:t xml:space="preserve"> </w:t>
                  </w:r>
                  <w:r w:rsidR="00DB6585">
                    <w:rPr>
                      <w:rFonts w:ascii="Arial" w:hAnsi="Arial" w:cs="Arial"/>
                      <w:sz w:val="12"/>
                      <w:szCs w:val="12"/>
                    </w:rPr>
                    <w:t>(1</w:t>
                  </w:r>
                  <w:r w:rsidRPr="00284EFB">
                    <w:rPr>
                      <w:rFonts w:ascii="Arial" w:hAnsi="Arial" w:cs="Arial"/>
                      <w:sz w:val="12"/>
                      <w:szCs w:val="12"/>
                    </w:rPr>
                    <w:t>)</w:t>
                  </w:r>
                </w:p>
              </w:tc>
              <w:tc>
                <w:tcPr>
                  <w:tcW w:w="2160" w:type="dxa"/>
                </w:tcPr>
                <w:p w:rsidR="00422803" w:rsidRDefault="00485E51" w:rsidP="0060052F">
                  <w:pPr>
                    <w:spacing w:after="0" w:line="240" w:lineRule="auto"/>
                    <w:jc w:val="center"/>
                    <w:rPr>
                      <w:rFonts w:ascii="Verdana" w:hAnsi="Verdana" w:cs="Arial"/>
                      <w:b/>
                      <w:sz w:val="18"/>
                      <w:szCs w:val="18"/>
                    </w:rPr>
                  </w:pPr>
                  <w:r>
                    <w:rPr>
                      <w:rFonts w:ascii="Verdana" w:hAnsi="Verdana" w:cs="Arial"/>
                      <w:b/>
                      <w:sz w:val="18"/>
                      <w:szCs w:val="18"/>
                    </w:rPr>
                    <w:t>Utilised</w:t>
                  </w:r>
                  <w:r w:rsidR="00637D26" w:rsidRPr="00637D26">
                    <w:rPr>
                      <w:rFonts w:ascii="Verdana" w:hAnsi="Verdana" w:cs="Arial"/>
                      <w:b/>
                      <w:sz w:val="18"/>
                      <w:szCs w:val="18"/>
                    </w:rPr>
                    <w:t xml:space="preserve"> as </w:t>
                  </w:r>
                  <w:r w:rsidR="00B600FF" w:rsidRPr="00637D26">
                    <w:rPr>
                      <w:rFonts w:ascii="Verdana" w:hAnsi="Verdana" w:cs="Arial"/>
                      <w:b/>
                      <w:sz w:val="18"/>
                      <w:szCs w:val="18"/>
                    </w:rPr>
                    <w:t>at</w:t>
                  </w:r>
                </w:p>
                <w:p w:rsidR="00637D26" w:rsidRPr="00637D26" w:rsidRDefault="00B600FF" w:rsidP="0060052F">
                  <w:pPr>
                    <w:spacing w:after="0" w:line="240" w:lineRule="auto"/>
                    <w:jc w:val="center"/>
                    <w:rPr>
                      <w:rFonts w:ascii="Verdana" w:hAnsi="Verdana" w:cs="Arial"/>
                      <w:b/>
                      <w:sz w:val="18"/>
                      <w:szCs w:val="18"/>
                    </w:rPr>
                  </w:pPr>
                  <w:r w:rsidRPr="00637D26">
                    <w:rPr>
                      <w:rFonts w:ascii="Verdana" w:hAnsi="Verdana" w:cs="Arial"/>
                      <w:b/>
                      <w:sz w:val="18"/>
                      <w:szCs w:val="18"/>
                    </w:rPr>
                    <w:t>30</w:t>
                  </w:r>
                  <w:r w:rsidR="00422803">
                    <w:rPr>
                      <w:rFonts w:ascii="Verdana" w:hAnsi="Verdana" w:cs="Arial"/>
                      <w:b/>
                      <w:sz w:val="18"/>
                      <w:szCs w:val="18"/>
                    </w:rPr>
                    <w:t xml:space="preserve"> </w:t>
                  </w:r>
                  <w:r w:rsidR="00637D26" w:rsidRPr="00637D26">
                    <w:rPr>
                      <w:rFonts w:ascii="Verdana" w:hAnsi="Verdana" w:cs="Arial"/>
                      <w:b/>
                      <w:sz w:val="18"/>
                      <w:szCs w:val="18"/>
                    </w:rPr>
                    <w:t>January</w:t>
                  </w:r>
                  <w:r w:rsidR="00422803">
                    <w:rPr>
                      <w:rFonts w:ascii="Verdana" w:hAnsi="Verdana" w:cs="Arial"/>
                      <w:b/>
                      <w:sz w:val="18"/>
                      <w:szCs w:val="18"/>
                    </w:rPr>
                    <w:t xml:space="preserve"> </w:t>
                  </w:r>
                  <w:r w:rsidR="00637D26" w:rsidRPr="00637D26">
                    <w:rPr>
                      <w:rFonts w:ascii="Verdana" w:hAnsi="Verdana" w:cs="Arial"/>
                      <w:b/>
                      <w:sz w:val="18"/>
                      <w:szCs w:val="18"/>
                    </w:rPr>
                    <w:t>2019 (</w:t>
                  </w:r>
                  <w:r w:rsidRPr="00637D26">
                    <w:rPr>
                      <w:rFonts w:ascii="Verdana" w:hAnsi="Verdana" w:cs="Arial"/>
                      <w:b/>
                      <w:sz w:val="18"/>
                      <w:szCs w:val="18"/>
                    </w:rPr>
                    <w:t xml:space="preserve">RM) </w:t>
                  </w:r>
                  <w:r>
                    <w:rPr>
                      <w:rFonts w:ascii="Arial" w:hAnsi="Arial" w:cs="Arial"/>
                      <w:sz w:val="12"/>
                      <w:szCs w:val="12"/>
                    </w:rPr>
                    <w:t>(</w:t>
                  </w:r>
                  <w:r w:rsidR="00DB6585">
                    <w:rPr>
                      <w:rFonts w:ascii="Arial" w:hAnsi="Arial" w:cs="Arial"/>
                      <w:sz w:val="12"/>
                      <w:szCs w:val="12"/>
                    </w:rPr>
                    <w:t>2</w:t>
                  </w:r>
                  <w:r w:rsidR="00637D26" w:rsidRPr="00284EFB">
                    <w:rPr>
                      <w:rFonts w:ascii="Arial" w:hAnsi="Arial" w:cs="Arial"/>
                      <w:sz w:val="12"/>
                      <w:szCs w:val="12"/>
                    </w:rPr>
                    <w:t>)</w:t>
                  </w:r>
                </w:p>
              </w:tc>
            </w:tr>
            <w:tr w:rsidR="00637D26" w:rsidTr="00B46749">
              <w:trPr>
                <w:trHeight w:val="720"/>
              </w:trPr>
              <w:tc>
                <w:tcPr>
                  <w:tcW w:w="5047" w:type="dxa"/>
                  <w:vAlign w:val="center"/>
                </w:tcPr>
                <w:p w:rsidR="00894DAD" w:rsidRPr="00637D26" w:rsidRDefault="008F0DE5" w:rsidP="00B46749">
                  <w:pPr>
                    <w:spacing w:after="0" w:line="240" w:lineRule="auto"/>
                    <w:rPr>
                      <w:rFonts w:ascii="Verdana" w:hAnsi="Verdana" w:cs="Arial"/>
                      <w:b/>
                      <w:sz w:val="18"/>
                      <w:szCs w:val="18"/>
                    </w:rPr>
                  </w:pPr>
                  <w:r>
                    <w:rPr>
                      <w:rFonts w:ascii="Arial" w:hAnsi="Arial" w:cs="Arial"/>
                      <w:color w:val="000000"/>
                      <w:sz w:val="16"/>
                      <w:szCs w:val="16"/>
                    </w:rPr>
                    <w:t xml:space="preserve">* </w:t>
                  </w:r>
                  <w:r w:rsidR="00637D26" w:rsidRPr="00637D26">
                    <w:rPr>
                      <w:rFonts w:ascii="Verdana" w:hAnsi="Verdana" w:cs="Arial"/>
                      <w:sz w:val="18"/>
                      <w:szCs w:val="18"/>
                    </w:rPr>
                    <w:t>Share Premium (RM)</w:t>
                  </w:r>
                </w:p>
              </w:tc>
              <w:tc>
                <w:tcPr>
                  <w:tcW w:w="2148" w:type="dxa"/>
                </w:tcPr>
                <w:p w:rsidR="00637D26" w:rsidRPr="00637D26" w:rsidRDefault="00637D26" w:rsidP="00B46749">
                  <w:pPr>
                    <w:spacing w:after="0" w:line="240" w:lineRule="auto"/>
                    <w:jc w:val="both"/>
                    <w:rPr>
                      <w:rFonts w:ascii="Verdana" w:hAnsi="Verdana" w:cs="Arial"/>
                      <w:b/>
                      <w:sz w:val="18"/>
                      <w:szCs w:val="18"/>
                    </w:rPr>
                  </w:pPr>
                </w:p>
              </w:tc>
              <w:tc>
                <w:tcPr>
                  <w:tcW w:w="2160" w:type="dxa"/>
                </w:tcPr>
                <w:p w:rsidR="00637D26" w:rsidRPr="00637D26" w:rsidRDefault="00637D26" w:rsidP="00B46749">
                  <w:pPr>
                    <w:spacing w:after="0" w:line="240" w:lineRule="auto"/>
                    <w:jc w:val="both"/>
                    <w:rPr>
                      <w:rFonts w:ascii="Verdana" w:hAnsi="Verdana" w:cs="Arial"/>
                      <w:b/>
                      <w:sz w:val="18"/>
                      <w:szCs w:val="18"/>
                    </w:rPr>
                  </w:pPr>
                </w:p>
              </w:tc>
            </w:tr>
            <w:tr w:rsidR="00637D26" w:rsidTr="00B46749">
              <w:trPr>
                <w:trHeight w:val="720"/>
              </w:trPr>
              <w:tc>
                <w:tcPr>
                  <w:tcW w:w="5047" w:type="dxa"/>
                  <w:vAlign w:val="center"/>
                </w:tcPr>
                <w:p w:rsidR="00637D26" w:rsidRPr="00637D26" w:rsidRDefault="008F0DE5" w:rsidP="00B46749">
                  <w:pPr>
                    <w:spacing w:after="0" w:line="240" w:lineRule="auto"/>
                    <w:rPr>
                      <w:rFonts w:ascii="Verdana" w:hAnsi="Verdana" w:cs="Arial"/>
                      <w:b/>
                      <w:sz w:val="18"/>
                      <w:szCs w:val="18"/>
                    </w:rPr>
                  </w:pPr>
                  <w:r>
                    <w:rPr>
                      <w:rFonts w:ascii="Arial" w:hAnsi="Arial" w:cs="Arial"/>
                      <w:color w:val="000000"/>
                      <w:sz w:val="16"/>
                      <w:szCs w:val="16"/>
                    </w:rPr>
                    <w:t xml:space="preserve">* </w:t>
                  </w:r>
                  <w:r w:rsidR="00637D26" w:rsidRPr="00637D26">
                    <w:rPr>
                      <w:rFonts w:ascii="Verdana" w:hAnsi="Verdana" w:cs="Arial"/>
                      <w:sz w:val="18"/>
                      <w:szCs w:val="18"/>
                    </w:rPr>
                    <w:t>Capital Redemption Reserve account (RM)</w:t>
                  </w:r>
                </w:p>
              </w:tc>
              <w:tc>
                <w:tcPr>
                  <w:tcW w:w="2148" w:type="dxa"/>
                </w:tcPr>
                <w:p w:rsidR="00637D26" w:rsidRPr="00637D26" w:rsidRDefault="00637D26" w:rsidP="00B46749">
                  <w:pPr>
                    <w:spacing w:after="0" w:line="240" w:lineRule="auto"/>
                    <w:jc w:val="both"/>
                    <w:rPr>
                      <w:rFonts w:ascii="Verdana" w:hAnsi="Verdana" w:cs="Arial"/>
                      <w:b/>
                      <w:sz w:val="18"/>
                      <w:szCs w:val="18"/>
                    </w:rPr>
                  </w:pPr>
                </w:p>
              </w:tc>
              <w:tc>
                <w:tcPr>
                  <w:tcW w:w="2160" w:type="dxa"/>
                </w:tcPr>
                <w:p w:rsidR="00637D26" w:rsidRPr="00637D26" w:rsidRDefault="00637D26" w:rsidP="00B46749">
                  <w:pPr>
                    <w:spacing w:after="0" w:line="240" w:lineRule="auto"/>
                    <w:jc w:val="both"/>
                    <w:rPr>
                      <w:rFonts w:ascii="Verdana" w:hAnsi="Verdana" w:cs="Arial"/>
                      <w:b/>
                      <w:sz w:val="18"/>
                      <w:szCs w:val="18"/>
                    </w:rPr>
                  </w:pPr>
                </w:p>
              </w:tc>
            </w:tr>
          </w:tbl>
          <w:p w:rsidR="001C7DD8" w:rsidRPr="00446D84" w:rsidRDefault="00776982" w:rsidP="00AC3A1F">
            <w:pPr>
              <w:spacing w:line="360" w:lineRule="auto"/>
              <w:rPr>
                <w:rFonts w:ascii="Arial" w:hAnsi="Arial" w:cs="Arial"/>
                <w:b/>
                <w:sz w:val="16"/>
                <w:szCs w:val="16"/>
              </w:rPr>
            </w:pPr>
            <w:r>
              <w:rPr>
                <w:rFonts w:ascii="Arial" w:hAnsi="Arial" w:cs="Arial"/>
                <w:b/>
                <w:sz w:val="16"/>
                <w:szCs w:val="16"/>
              </w:rPr>
              <w:t xml:space="preserve"> </w:t>
            </w:r>
          </w:p>
        </w:tc>
      </w:tr>
      <w:tr w:rsidR="00FB5588" w:rsidRPr="00446D84" w:rsidTr="005653AA">
        <w:tc>
          <w:tcPr>
            <w:tcW w:w="7776" w:type="dxa"/>
            <w:tcBorders>
              <w:top w:val="nil"/>
              <w:left w:val="nil"/>
              <w:bottom w:val="nil"/>
              <w:right w:val="nil"/>
            </w:tcBorders>
            <w:shd w:val="clear" w:color="auto" w:fill="auto"/>
          </w:tcPr>
          <w:p w:rsidR="00174CD6" w:rsidRPr="00446D84" w:rsidRDefault="00174CD6" w:rsidP="00A70705">
            <w:pPr>
              <w:rPr>
                <w:rFonts w:ascii="Arial" w:hAnsi="Arial" w:cs="Arial"/>
                <w:b/>
                <w:sz w:val="16"/>
                <w:szCs w:val="16"/>
              </w:rPr>
            </w:pPr>
          </w:p>
        </w:tc>
        <w:tc>
          <w:tcPr>
            <w:tcW w:w="4508" w:type="dxa"/>
            <w:tcBorders>
              <w:top w:val="nil"/>
              <w:left w:val="nil"/>
              <w:bottom w:val="nil"/>
              <w:right w:val="nil"/>
            </w:tcBorders>
            <w:shd w:val="clear" w:color="auto" w:fill="auto"/>
          </w:tcPr>
          <w:p w:rsidR="00174CD6" w:rsidRPr="00446D84" w:rsidRDefault="001C7DD8" w:rsidP="000A7C32">
            <w:pPr>
              <w:ind w:left="-1383"/>
              <w:rPr>
                <w:rFonts w:ascii="Arial" w:hAnsi="Arial" w:cs="Arial"/>
                <w:b/>
                <w:sz w:val="16"/>
                <w:szCs w:val="16"/>
              </w:rPr>
            </w:pPr>
            <w:r>
              <w:rPr>
                <w:rFonts w:ascii="Arial" w:hAnsi="Arial" w:cs="Arial"/>
                <w:b/>
                <w:sz w:val="16"/>
                <w:szCs w:val="16"/>
              </w:rPr>
              <w:t>RM</w:t>
            </w:r>
          </w:p>
        </w:tc>
      </w:tr>
      <w:tr w:rsidR="00174CD6" w:rsidRPr="00446D84" w:rsidTr="00637D26">
        <w:trPr>
          <w:trHeight w:val="1242"/>
        </w:trPr>
        <w:tc>
          <w:tcPr>
            <w:tcW w:w="7776" w:type="dxa"/>
            <w:tcBorders>
              <w:top w:val="nil"/>
              <w:left w:val="nil"/>
              <w:bottom w:val="nil"/>
              <w:right w:val="nil"/>
            </w:tcBorders>
            <w:shd w:val="clear" w:color="auto" w:fill="auto"/>
          </w:tcPr>
          <w:p w:rsidR="00637D26" w:rsidRDefault="00637D26" w:rsidP="00637D26">
            <w:pPr>
              <w:spacing w:after="0" w:line="360" w:lineRule="auto"/>
              <w:jc w:val="center"/>
              <w:rPr>
                <w:rFonts w:ascii="Arial" w:hAnsi="Arial" w:cs="Arial"/>
                <w:b/>
                <w:sz w:val="16"/>
                <w:szCs w:val="16"/>
              </w:rPr>
            </w:pPr>
          </w:p>
          <w:p w:rsidR="00637D26" w:rsidRDefault="00637D26" w:rsidP="00637D26">
            <w:pPr>
              <w:spacing w:after="0" w:line="360" w:lineRule="auto"/>
              <w:jc w:val="center"/>
              <w:rPr>
                <w:rFonts w:ascii="Arial" w:hAnsi="Arial" w:cs="Arial"/>
                <w:b/>
                <w:sz w:val="16"/>
                <w:szCs w:val="16"/>
              </w:rPr>
            </w:pPr>
          </w:p>
          <w:p w:rsidR="00637D26" w:rsidRDefault="00637D26" w:rsidP="00637D26">
            <w:pPr>
              <w:spacing w:after="0" w:line="360" w:lineRule="auto"/>
              <w:jc w:val="center"/>
              <w:rPr>
                <w:rFonts w:ascii="Arial" w:hAnsi="Arial" w:cs="Arial"/>
                <w:b/>
                <w:sz w:val="16"/>
                <w:szCs w:val="16"/>
              </w:rPr>
            </w:pPr>
            <w:r>
              <w:rPr>
                <w:rFonts w:ascii="Arial" w:hAnsi="Arial" w:cs="Arial"/>
                <w:b/>
                <w:sz w:val="16"/>
                <w:szCs w:val="16"/>
              </w:rPr>
              <w:t>EQUITY STRUCTURE AS AT 31 JANUARY 2019</w:t>
            </w:r>
          </w:p>
          <w:p w:rsidR="00637D26" w:rsidRDefault="00637D26" w:rsidP="00637D26">
            <w:pPr>
              <w:spacing w:after="0" w:line="360" w:lineRule="auto"/>
              <w:jc w:val="center"/>
              <w:rPr>
                <w:rFonts w:ascii="Arial" w:hAnsi="Arial" w:cs="Arial"/>
                <w:b/>
                <w:sz w:val="16"/>
                <w:szCs w:val="16"/>
              </w:rPr>
            </w:pPr>
          </w:p>
          <w:p w:rsidR="00A70705" w:rsidRPr="00446D84" w:rsidRDefault="00A70705" w:rsidP="00A70705">
            <w:pPr>
              <w:jc w:val="both"/>
              <w:rPr>
                <w:rFonts w:ascii="Arial" w:hAnsi="Arial" w:cs="Arial"/>
                <w:sz w:val="16"/>
                <w:szCs w:val="16"/>
              </w:rPr>
            </w:pPr>
          </w:p>
        </w:tc>
        <w:tc>
          <w:tcPr>
            <w:tcW w:w="4508" w:type="dxa"/>
            <w:tcBorders>
              <w:top w:val="nil"/>
              <w:left w:val="nil"/>
              <w:bottom w:val="nil"/>
              <w:right w:val="nil"/>
            </w:tcBorders>
            <w:shd w:val="clear" w:color="auto" w:fill="auto"/>
          </w:tcPr>
          <w:p w:rsidR="00174CD6" w:rsidRPr="00446D84" w:rsidRDefault="00174CD6" w:rsidP="007C0824">
            <w:pPr>
              <w:jc w:val="both"/>
              <w:rPr>
                <w:rFonts w:ascii="Arial" w:hAnsi="Arial" w:cs="Arial"/>
                <w:sz w:val="16"/>
                <w:szCs w:val="16"/>
              </w:rPr>
            </w:pPr>
          </w:p>
        </w:tc>
      </w:tr>
      <w:tr w:rsidR="000A7C32" w:rsidRPr="00446D84" w:rsidTr="00637D26">
        <w:trPr>
          <w:trHeight w:val="80"/>
        </w:trPr>
        <w:tc>
          <w:tcPr>
            <w:tcW w:w="12284" w:type="dxa"/>
            <w:gridSpan w:val="2"/>
            <w:tcBorders>
              <w:top w:val="nil"/>
              <w:left w:val="nil"/>
              <w:bottom w:val="nil"/>
              <w:right w:val="nil"/>
            </w:tcBorders>
            <w:shd w:val="clear" w:color="auto" w:fill="auto"/>
          </w:tcPr>
          <w:p w:rsidR="000A7C32" w:rsidRPr="00446D84" w:rsidRDefault="000A7C32" w:rsidP="00637D26">
            <w:pPr>
              <w:spacing w:after="0" w:line="360" w:lineRule="auto"/>
              <w:rPr>
                <w:rFonts w:ascii="Arial" w:hAnsi="Arial" w:cs="Arial"/>
                <w:b/>
                <w:sz w:val="16"/>
                <w:szCs w:val="16"/>
              </w:rPr>
            </w:pPr>
            <w:r>
              <w:rPr>
                <w:rFonts w:ascii="Arial" w:hAnsi="Arial" w:cs="Arial"/>
                <w:b/>
                <w:sz w:val="16"/>
                <w:szCs w:val="16"/>
              </w:rPr>
              <w:t xml:space="preserve">                                              </w:t>
            </w:r>
          </w:p>
        </w:tc>
      </w:tr>
      <w:tr w:rsidR="000A7C32" w:rsidRPr="00446D84" w:rsidTr="005653AA">
        <w:trPr>
          <w:gridAfter w:val="1"/>
          <w:wAfter w:w="2703" w:type="dxa"/>
        </w:trPr>
        <w:tc>
          <w:tcPr>
            <w:tcW w:w="7776" w:type="dxa"/>
            <w:tcBorders>
              <w:top w:val="nil"/>
              <w:left w:val="nil"/>
              <w:bottom w:val="nil"/>
              <w:right w:val="nil"/>
            </w:tcBorders>
            <w:shd w:val="clear" w:color="auto" w:fill="auto"/>
          </w:tcPr>
          <w:p w:rsidR="000A7C32" w:rsidRPr="00446D84" w:rsidRDefault="000A7C32" w:rsidP="00034725">
            <w:pPr>
              <w:rPr>
                <w:rFonts w:ascii="Arial" w:hAnsi="Arial" w:cs="Arial"/>
                <w:b/>
                <w:sz w:val="16"/>
                <w:szCs w:val="16"/>
              </w:rPr>
            </w:pPr>
            <w:r>
              <w:rPr>
                <w:rFonts w:ascii="Arial" w:hAnsi="Arial" w:cs="Arial"/>
                <w:b/>
                <w:sz w:val="16"/>
                <w:szCs w:val="16"/>
              </w:rPr>
              <w:t>TOTAL EQUITY</w:t>
            </w:r>
            <w:r w:rsidR="004D02AF">
              <w:rPr>
                <w:rFonts w:ascii="Arial" w:hAnsi="Arial" w:cs="Arial"/>
                <w:b/>
                <w:sz w:val="16"/>
                <w:szCs w:val="16"/>
              </w:rPr>
              <w:t xml:space="preserve">                                   </w:t>
            </w:r>
            <w:r>
              <w:rPr>
                <w:rFonts w:ascii="Arial" w:hAnsi="Arial" w:cs="Arial"/>
                <w:b/>
                <w:sz w:val="16"/>
                <w:szCs w:val="16"/>
              </w:rPr>
              <w:t xml:space="preserve">  </w:t>
            </w:r>
            <w:r w:rsidR="00A969A9">
              <w:rPr>
                <w:rFonts w:ascii="Arial" w:hAnsi="Arial" w:cs="Arial"/>
                <w:b/>
                <w:sz w:val="16"/>
                <w:szCs w:val="16"/>
              </w:rPr>
              <w:t xml:space="preserve">           </w:t>
            </w:r>
            <w:r w:rsidR="00034725">
              <w:rPr>
                <w:rFonts w:ascii="Arial" w:hAnsi="Arial" w:cs="Arial"/>
                <w:b/>
                <w:sz w:val="16"/>
                <w:szCs w:val="16"/>
              </w:rPr>
              <w:t xml:space="preserve">                     </w:t>
            </w:r>
          </w:p>
        </w:tc>
      </w:tr>
      <w:tr w:rsidR="000A7C32" w:rsidRPr="00446D84" w:rsidTr="005653AA">
        <w:trPr>
          <w:gridAfter w:val="1"/>
          <w:wAfter w:w="2703" w:type="dxa"/>
          <w:trHeight w:val="2707"/>
        </w:trPr>
        <w:tc>
          <w:tcPr>
            <w:tcW w:w="7776" w:type="dxa"/>
            <w:tcBorders>
              <w:top w:val="nil"/>
              <w:left w:val="nil"/>
              <w:bottom w:val="nil"/>
              <w:right w:val="nil"/>
            </w:tcBorders>
            <w:shd w:val="clear" w:color="auto" w:fill="auto"/>
          </w:tcPr>
          <w:p w:rsidR="000A7C32" w:rsidRPr="001C7DD8" w:rsidRDefault="000A7C32" w:rsidP="00DB5362">
            <w:pPr>
              <w:jc w:val="both"/>
              <w:rPr>
                <w:rFonts w:ascii="Arial" w:hAnsi="Arial" w:cs="Arial"/>
                <w:b/>
                <w:sz w:val="16"/>
                <w:szCs w:val="16"/>
              </w:rPr>
            </w:pPr>
            <w:r w:rsidRPr="001C7DD8">
              <w:rPr>
                <w:rFonts w:ascii="Arial" w:hAnsi="Arial" w:cs="Arial"/>
                <w:b/>
                <w:sz w:val="16"/>
                <w:szCs w:val="16"/>
              </w:rPr>
              <w:t>Equity Attributable to Equity Holders of the Company</w:t>
            </w:r>
          </w:p>
          <w:p w:rsidR="00B3144C" w:rsidRDefault="003A5F90" w:rsidP="00A74961">
            <w:pPr>
              <w:jc w:val="both"/>
              <w:rPr>
                <w:rFonts w:ascii="Arial" w:hAnsi="Arial" w:cs="Arial"/>
                <w:sz w:val="12"/>
                <w:szCs w:val="12"/>
              </w:rPr>
            </w:pPr>
            <w:r w:rsidRPr="00446D84">
              <w:rPr>
                <w:rFonts w:ascii="Arial" w:hAnsi="Arial" w:cs="Arial"/>
                <w:sz w:val="16"/>
                <w:szCs w:val="16"/>
              </w:rPr>
              <w:t xml:space="preserve"> </w:t>
            </w:r>
            <w:r w:rsidR="000A7C32" w:rsidRPr="00446D84">
              <w:rPr>
                <w:rFonts w:ascii="Arial" w:hAnsi="Arial" w:cs="Arial"/>
                <w:sz w:val="16"/>
                <w:szCs w:val="16"/>
              </w:rPr>
              <w:t>(please indicate</w:t>
            </w:r>
            <w:r w:rsidR="000A7C32" w:rsidRPr="00284EFB">
              <w:rPr>
                <w:rFonts w:ascii="Arial" w:hAnsi="Arial" w:cs="Arial"/>
                <w:sz w:val="16"/>
                <w:szCs w:val="16"/>
              </w:rPr>
              <w:t>):</w:t>
            </w:r>
            <w:r w:rsidRPr="00284EFB">
              <w:rPr>
                <w:rFonts w:ascii="Arial" w:hAnsi="Arial" w:cs="Arial"/>
                <w:sz w:val="12"/>
                <w:szCs w:val="12"/>
              </w:rPr>
              <w:t xml:space="preserve"> </w:t>
            </w:r>
          </w:p>
          <w:tbl>
            <w:tblPr>
              <w:tblStyle w:val="TableGrid"/>
              <w:tblW w:w="9378" w:type="dxa"/>
              <w:tblLook w:val="04A0" w:firstRow="1" w:lastRow="0" w:firstColumn="1" w:lastColumn="0" w:noHBand="0" w:noVBand="1"/>
            </w:tblPr>
            <w:tblGrid>
              <w:gridCol w:w="2037"/>
              <w:gridCol w:w="1714"/>
              <w:gridCol w:w="2007"/>
              <w:gridCol w:w="1421"/>
              <w:gridCol w:w="2199"/>
            </w:tblGrid>
            <w:tr w:rsidR="006F44AD" w:rsidTr="003D6BF1">
              <w:trPr>
                <w:trHeight w:val="707"/>
              </w:trPr>
              <w:tc>
                <w:tcPr>
                  <w:tcW w:w="2037" w:type="dxa"/>
                </w:tcPr>
                <w:p w:rsidR="006F44AD" w:rsidRDefault="006F44AD" w:rsidP="006F44AD">
                  <w:pPr>
                    <w:jc w:val="both"/>
                    <w:rPr>
                      <w:rFonts w:ascii="Arial" w:hAnsi="Arial" w:cs="Arial"/>
                      <w:sz w:val="16"/>
                      <w:szCs w:val="16"/>
                    </w:rPr>
                  </w:pPr>
                </w:p>
              </w:tc>
              <w:tc>
                <w:tcPr>
                  <w:tcW w:w="1714" w:type="dxa"/>
                  <w:vAlign w:val="center"/>
                </w:tcPr>
                <w:p w:rsidR="006F44AD" w:rsidRDefault="00C75F18" w:rsidP="003D6BF1">
                  <w:pPr>
                    <w:jc w:val="center"/>
                    <w:rPr>
                      <w:rFonts w:ascii="Arial" w:hAnsi="Arial" w:cs="Arial"/>
                      <w:sz w:val="16"/>
                      <w:szCs w:val="16"/>
                    </w:rPr>
                  </w:pPr>
                  <w:r>
                    <w:rPr>
                      <w:rFonts w:ascii="Verdana" w:eastAsia="Times New Roman" w:hAnsi="Verdana"/>
                      <w:b/>
                      <w:bCs/>
                      <w:color w:val="000000"/>
                      <w:sz w:val="18"/>
                      <w:szCs w:val="18"/>
                      <w:lang w:val="en-US"/>
                    </w:rPr>
                    <w:t>C</w:t>
                  </w:r>
                  <w:r w:rsidRPr="0028747A">
                    <w:rPr>
                      <w:rFonts w:ascii="Verdana" w:eastAsia="Times New Roman" w:hAnsi="Verdana"/>
                      <w:b/>
                      <w:bCs/>
                      <w:color w:val="000000"/>
                      <w:sz w:val="18"/>
                      <w:szCs w:val="18"/>
                      <w:lang w:val="en-US"/>
                    </w:rPr>
                    <w:t>ash</w:t>
                  </w:r>
                  <w:r>
                    <w:rPr>
                      <w:rFonts w:ascii="Arial" w:hAnsi="Arial" w:cs="Arial"/>
                      <w:sz w:val="12"/>
                      <w:szCs w:val="12"/>
                    </w:rPr>
                    <w:t xml:space="preserve"> (</w:t>
                  </w:r>
                  <w:r w:rsidR="00EC548F">
                    <w:rPr>
                      <w:rFonts w:ascii="Arial" w:hAnsi="Arial" w:cs="Arial"/>
                      <w:sz w:val="12"/>
                      <w:szCs w:val="12"/>
                    </w:rPr>
                    <w:t>3</w:t>
                  </w:r>
                  <w:r w:rsidRPr="00284EFB">
                    <w:rPr>
                      <w:rFonts w:ascii="Arial" w:hAnsi="Arial" w:cs="Arial"/>
                      <w:sz w:val="12"/>
                      <w:szCs w:val="12"/>
                    </w:rPr>
                    <w:t>)</w:t>
                  </w:r>
                </w:p>
              </w:tc>
              <w:tc>
                <w:tcPr>
                  <w:tcW w:w="2007" w:type="dxa"/>
                  <w:vAlign w:val="center"/>
                </w:tcPr>
                <w:p w:rsidR="006F44AD" w:rsidRDefault="006F44AD" w:rsidP="003D6BF1">
                  <w:pPr>
                    <w:jc w:val="center"/>
                    <w:rPr>
                      <w:rFonts w:ascii="Arial" w:hAnsi="Arial" w:cs="Arial"/>
                      <w:sz w:val="16"/>
                      <w:szCs w:val="16"/>
                    </w:rPr>
                  </w:pPr>
                  <w:r w:rsidRPr="0028747A">
                    <w:rPr>
                      <w:rFonts w:ascii="Verdana" w:eastAsia="Times New Roman" w:hAnsi="Verdana"/>
                      <w:b/>
                      <w:bCs/>
                      <w:color w:val="000000"/>
                      <w:sz w:val="18"/>
                      <w:szCs w:val="18"/>
                      <w:lang w:val="en-US"/>
                    </w:rPr>
                    <w:t>Otherwise</w:t>
                  </w:r>
                  <w:r>
                    <w:rPr>
                      <w:rFonts w:ascii="Verdana" w:eastAsia="Times New Roman" w:hAnsi="Verdana"/>
                      <w:b/>
                      <w:bCs/>
                      <w:color w:val="000000"/>
                      <w:sz w:val="18"/>
                      <w:szCs w:val="18"/>
                      <w:lang w:val="en-US"/>
                    </w:rPr>
                    <w:t xml:space="preserve"> Than </w:t>
                  </w:r>
                  <w:r w:rsidR="00C75F18">
                    <w:rPr>
                      <w:rFonts w:ascii="Verdana" w:eastAsia="Times New Roman" w:hAnsi="Verdana"/>
                      <w:b/>
                      <w:bCs/>
                      <w:color w:val="000000"/>
                      <w:sz w:val="18"/>
                      <w:szCs w:val="18"/>
                      <w:lang w:val="en-US"/>
                    </w:rPr>
                    <w:t>Cash</w:t>
                  </w:r>
                  <w:r w:rsidR="00C75F18">
                    <w:rPr>
                      <w:rFonts w:ascii="Arial" w:hAnsi="Arial" w:cs="Arial"/>
                      <w:sz w:val="12"/>
                      <w:szCs w:val="12"/>
                    </w:rPr>
                    <w:t xml:space="preserve"> (</w:t>
                  </w:r>
                  <w:r w:rsidR="00EC548F">
                    <w:rPr>
                      <w:rFonts w:ascii="Arial" w:hAnsi="Arial" w:cs="Arial"/>
                      <w:sz w:val="12"/>
                      <w:szCs w:val="12"/>
                    </w:rPr>
                    <w:t>4</w:t>
                  </w:r>
                  <w:r w:rsidR="00C75F18" w:rsidRPr="00284EFB">
                    <w:rPr>
                      <w:rFonts w:ascii="Arial" w:hAnsi="Arial" w:cs="Arial"/>
                      <w:sz w:val="12"/>
                      <w:szCs w:val="12"/>
                    </w:rPr>
                    <w:t>)</w:t>
                  </w:r>
                </w:p>
              </w:tc>
              <w:tc>
                <w:tcPr>
                  <w:tcW w:w="1421" w:type="dxa"/>
                  <w:vAlign w:val="center"/>
                </w:tcPr>
                <w:p w:rsidR="006F44AD" w:rsidRDefault="00DB6585" w:rsidP="003D6BF1">
                  <w:pPr>
                    <w:jc w:val="center"/>
                    <w:rPr>
                      <w:rFonts w:ascii="Arial" w:hAnsi="Arial" w:cs="Arial"/>
                      <w:sz w:val="16"/>
                      <w:szCs w:val="16"/>
                    </w:rPr>
                  </w:pPr>
                  <w:r>
                    <w:rPr>
                      <w:rFonts w:ascii="Verdana" w:eastAsia="Times New Roman" w:hAnsi="Verdana"/>
                      <w:b/>
                      <w:bCs/>
                      <w:color w:val="000000"/>
                      <w:sz w:val="18"/>
                      <w:szCs w:val="18"/>
                      <w:lang w:val="en-US"/>
                    </w:rPr>
                    <w:t xml:space="preserve">Total </w:t>
                  </w:r>
                  <w:r w:rsidR="006F44AD">
                    <w:rPr>
                      <w:rFonts w:ascii="Verdana" w:eastAsia="Times New Roman" w:hAnsi="Verdana"/>
                      <w:b/>
                      <w:bCs/>
                      <w:color w:val="000000"/>
                      <w:sz w:val="18"/>
                      <w:szCs w:val="18"/>
                      <w:lang w:val="en-US"/>
                    </w:rPr>
                    <w:t>N</w:t>
                  </w:r>
                  <w:r w:rsidR="00630942">
                    <w:rPr>
                      <w:rFonts w:ascii="Verdana" w:eastAsia="Times New Roman" w:hAnsi="Verdana"/>
                      <w:b/>
                      <w:bCs/>
                      <w:color w:val="000000"/>
                      <w:sz w:val="18"/>
                      <w:szCs w:val="18"/>
                      <w:lang w:val="en-US"/>
                    </w:rPr>
                    <w:t>umber</w:t>
                  </w:r>
                  <w:r w:rsidR="006F44AD">
                    <w:rPr>
                      <w:rFonts w:ascii="Verdana" w:eastAsia="Times New Roman" w:hAnsi="Verdana"/>
                      <w:b/>
                      <w:bCs/>
                      <w:color w:val="000000"/>
                      <w:sz w:val="18"/>
                      <w:szCs w:val="18"/>
                      <w:lang w:val="en-US"/>
                    </w:rPr>
                    <w:t xml:space="preserve"> </w:t>
                  </w:r>
                  <w:r w:rsidR="00463804">
                    <w:rPr>
                      <w:rFonts w:ascii="Verdana" w:eastAsia="Times New Roman" w:hAnsi="Verdana"/>
                      <w:b/>
                      <w:bCs/>
                      <w:color w:val="000000"/>
                      <w:sz w:val="18"/>
                      <w:szCs w:val="18"/>
                      <w:lang w:val="en-US"/>
                    </w:rPr>
                    <w:t xml:space="preserve">of </w:t>
                  </w:r>
                  <w:r w:rsidR="006F44AD">
                    <w:rPr>
                      <w:rFonts w:ascii="Verdana" w:eastAsia="Times New Roman" w:hAnsi="Verdana"/>
                      <w:b/>
                      <w:bCs/>
                      <w:color w:val="000000"/>
                      <w:sz w:val="18"/>
                      <w:szCs w:val="18"/>
                      <w:lang w:val="en-US"/>
                    </w:rPr>
                    <w:t>I</w:t>
                  </w:r>
                  <w:r w:rsidR="006F44AD" w:rsidRPr="0028747A">
                    <w:rPr>
                      <w:rFonts w:ascii="Verdana" w:eastAsia="Times New Roman" w:hAnsi="Verdana"/>
                      <w:b/>
                      <w:bCs/>
                      <w:color w:val="000000"/>
                      <w:sz w:val="18"/>
                      <w:szCs w:val="18"/>
                      <w:lang w:val="en-US"/>
                    </w:rPr>
                    <w:t xml:space="preserve">ssued </w:t>
                  </w:r>
                  <w:r w:rsidR="006F44AD">
                    <w:rPr>
                      <w:rFonts w:ascii="Verdana" w:eastAsia="Times New Roman" w:hAnsi="Verdana"/>
                      <w:b/>
                      <w:bCs/>
                      <w:color w:val="000000"/>
                      <w:sz w:val="18"/>
                      <w:szCs w:val="18"/>
                      <w:lang w:val="en-US"/>
                    </w:rPr>
                    <w:t>S</w:t>
                  </w:r>
                  <w:r w:rsidR="006F44AD" w:rsidRPr="0028747A">
                    <w:rPr>
                      <w:rFonts w:ascii="Verdana" w:eastAsia="Times New Roman" w:hAnsi="Verdana"/>
                      <w:b/>
                      <w:bCs/>
                      <w:color w:val="000000"/>
                      <w:sz w:val="18"/>
                      <w:szCs w:val="18"/>
                      <w:lang w:val="en-US"/>
                    </w:rPr>
                    <w:t>hare</w:t>
                  </w:r>
                </w:p>
              </w:tc>
              <w:tc>
                <w:tcPr>
                  <w:tcW w:w="2199" w:type="dxa"/>
                  <w:vAlign w:val="center"/>
                </w:tcPr>
                <w:p w:rsidR="006F44AD" w:rsidRDefault="006F44AD" w:rsidP="003D6BF1">
                  <w:pPr>
                    <w:jc w:val="center"/>
                    <w:rPr>
                      <w:rFonts w:ascii="Arial" w:hAnsi="Arial" w:cs="Arial"/>
                      <w:sz w:val="16"/>
                      <w:szCs w:val="16"/>
                    </w:rPr>
                  </w:pPr>
                  <w:r>
                    <w:rPr>
                      <w:rFonts w:ascii="Verdana" w:eastAsia="Times New Roman" w:hAnsi="Verdana"/>
                      <w:b/>
                      <w:bCs/>
                      <w:color w:val="000000"/>
                      <w:sz w:val="18"/>
                      <w:szCs w:val="18"/>
                      <w:lang w:val="en-US"/>
                    </w:rPr>
                    <w:t>T</w:t>
                  </w:r>
                  <w:r w:rsidRPr="0028747A">
                    <w:rPr>
                      <w:rFonts w:ascii="Verdana" w:eastAsia="Times New Roman" w:hAnsi="Verdana"/>
                      <w:b/>
                      <w:bCs/>
                      <w:color w:val="000000"/>
                      <w:sz w:val="18"/>
                      <w:szCs w:val="18"/>
                      <w:lang w:val="en-US"/>
                    </w:rPr>
                    <w:t xml:space="preserve">otal </w:t>
                  </w:r>
                  <w:r>
                    <w:rPr>
                      <w:rFonts w:ascii="Verdana" w:eastAsia="Times New Roman" w:hAnsi="Verdana"/>
                      <w:b/>
                      <w:bCs/>
                      <w:color w:val="000000"/>
                      <w:sz w:val="18"/>
                      <w:szCs w:val="18"/>
                      <w:lang w:val="en-US"/>
                    </w:rPr>
                    <w:t>I</w:t>
                  </w:r>
                  <w:r w:rsidRPr="0028747A">
                    <w:rPr>
                      <w:rFonts w:ascii="Verdana" w:eastAsia="Times New Roman" w:hAnsi="Verdana"/>
                      <w:b/>
                      <w:bCs/>
                      <w:color w:val="000000"/>
                      <w:sz w:val="18"/>
                      <w:szCs w:val="18"/>
                      <w:lang w:val="en-US"/>
                    </w:rPr>
                    <w:t xml:space="preserve">ssued </w:t>
                  </w:r>
                  <w:r>
                    <w:rPr>
                      <w:rFonts w:ascii="Verdana" w:eastAsia="Times New Roman" w:hAnsi="Verdana"/>
                      <w:b/>
                      <w:bCs/>
                      <w:color w:val="000000"/>
                      <w:sz w:val="18"/>
                      <w:szCs w:val="18"/>
                      <w:lang w:val="en-US"/>
                    </w:rPr>
                    <w:t>S</w:t>
                  </w:r>
                  <w:r w:rsidRPr="0028747A">
                    <w:rPr>
                      <w:rFonts w:ascii="Verdana" w:eastAsia="Times New Roman" w:hAnsi="Verdana"/>
                      <w:b/>
                      <w:bCs/>
                      <w:color w:val="000000"/>
                      <w:sz w:val="18"/>
                      <w:szCs w:val="18"/>
                      <w:lang w:val="en-US"/>
                    </w:rPr>
                    <w:t>hare (RM)</w:t>
                  </w:r>
                </w:p>
              </w:tc>
            </w:tr>
            <w:tr w:rsidR="006F44AD" w:rsidTr="003D6BF1">
              <w:trPr>
                <w:trHeight w:val="456"/>
              </w:trPr>
              <w:tc>
                <w:tcPr>
                  <w:tcW w:w="2037" w:type="dxa"/>
                  <w:vAlign w:val="center"/>
                </w:tcPr>
                <w:p w:rsidR="006F44AD" w:rsidRDefault="006F44AD" w:rsidP="006F44AD">
                  <w:pPr>
                    <w:jc w:val="both"/>
                    <w:rPr>
                      <w:rFonts w:ascii="Arial" w:hAnsi="Arial" w:cs="Arial"/>
                      <w:sz w:val="16"/>
                      <w:szCs w:val="16"/>
                    </w:rPr>
                  </w:pPr>
                  <w:r>
                    <w:rPr>
                      <w:rFonts w:ascii="Verdana" w:eastAsia="Times New Roman" w:hAnsi="Verdana"/>
                      <w:b/>
                      <w:bCs/>
                      <w:color w:val="000000"/>
                      <w:sz w:val="18"/>
                      <w:szCs w:val="18"/>
                      <w:lang w:val="en-US"/>
                    </w:rPr>
                    <w:t>O</w:t>
                  </w:r>
                  <w:r w:rsidRPr="0028747A">
                    <w:rPr>
                      <w:rFonts w:ascii="Verdana" w:eastAsia="Times New Roman" w:hAnsi="Verdana"/>
                      <w:b/>
                      <w:bCs/>
                      <w:color w:val="000000"/>
                      <w:sz w:val="18"/>
                      <w:szCs w:val="18"/>
                      <w:lang w:val="en-US"/>
                    </w:rPr>
                    <w:t>rdinary</w:t>
                  </w:r>
                  <w:bookmarkStart w:id="0" w:name="_GoBack"/>
                  <w:bookmarkEnd w:id="0"/>
                </w:p>
              </w:tc>
              <w:tc>
                <w:tcPr>
                  <w:tcW w:w="1714" w:type="dxa"/>
                </w:tcPr>
                <w:p w:rsidR="006F44AD" w:rsidRDefault="006F44AD" w:rsidP="006F44AD">
                  <w:pPr>
                    <w:jc w:val="both"/>
                    <w:rPr>
                      <w:rFonts w:ascii="Arial" w:hAnsi="Arial" w:cs="Arial"/>
                      <w:sz w:val="16"/>
                      <w:szCs w:val="16"/>
                    </w:rPr>
                  </w:pPr>
                </w:p>
              </w:tc>
              <w:tc>
                <w:tcPr>
                  <w:tcW w:w="2007" w:type="dxa"/>
                </w:tcPr>
                <w:p w:rsidR="006F44AD" w:rsidRDefault="006F44AD" w:rsidP="006F44AD">
                  <w:pPr>
                    <w:jc w:val="both"/>
                    <w:rPr>
                      <w:rFonts w:ascii="Arial" w:hAnsi="Arial" w:cs="Arial"/>
                      <w:sz w:val="16"/>
                      <w:szCs w:val="16"/>
                    </w:rPr>
                  </w:pPr>
                </w:p>
              </w:tc>
              <w:tc>
                <w:tcPr>
                  <w:tcW w:w="1421" w:type="dxa"/>
                </w:tcPr>
                <w:p w:rsidR="006F44AD" w:rsidRDefault="006F44AD" w:rsidP="006F44AD">
                  <w:pPr>
                    <w:jc w:val="both"/>
                    <w:rPr>
                      <w:rFonts w:ascii="Arial" w:hAnsi="Arial" w:cs="Arial"/>
                      <w:sz w:val="16"/>
                      <w:szCs w:val="16"/>
                    </w:rPr>
                  </w:pPr>
                </w:p>
              </w:tc>
              <w:tc>
                <w:tcPr>
                  <w:tcW w:w="2199" w:type="dxa"/>
                </w:tcPr>
                <w:p w:rsidR="006F44AD" w:rsidRDefault="006F44AD" w:rsidP="006F44AD">
                  <w:pPr>
                    <w:jc w:val="both"/>
                    <w:rPr>
                      <w:rFonts w:ascii="Arial" w:hAnsi="Arial" w:cs="Arial"/>
                      <w:sz w:val="16"/>
                      <w:szCs w:val="16"/>
                    </w:rPr>
                  </w:pPr>
                </w:p>
              </w:tc>
            </w:tr>
            <w:tr w:rsidR="002852E5" w:rsidTr="003D6BF1">
              <w:trPr>
                <w:trHeight w:val="456"/>
              </w:trPr>
              <w:tc>
                <w:tcPr>
                  <w:tcW w:w="2037" w:type="dxa"/>
                  <w:vAlign w:val="center"/>
                </w:tcPr>
                <w:p w:rsidR="002852E5" w:rsidRDefault="002852E5" w:rsidP="006F44AD">
                  <w:pPr>
                    <w:jc w:val="both"/>
                    <w:rPr>
                      <w:rFonts w:ascii="Verdana" w:eastAsia="Times New Roman" w:hAnsi="Verdana"/>
                      <w:b/>
                      <w:bCs/>
                      <w:color w:val="000000"/>
                      <w:sz w:val="18"/>
                      <w:szCs w:val="18"/>
                      <w:lang w:val="en-US"/>
                    </w:rPr>
                  </w:pPr>
                  <w:r>
                    <w:rPr>
                      <w:rFonts w:ascii="Verdana" w:eastAsia="Times New Roman" w:hAnsi="Verdana"/>
                      <w:b/>
                      <w:bCs/>
                      <w:color w:val="000000"/>
                      <w:sz w:val="18"/>
                      <w:szCs w:val="18"/>
                      <w:lang w:val="en-US"/>
                    </w:rPr>
                    <w:t>Ordinary a</w:t>
                  </w:r>
                </w:p>
              </w:tc>
              <w:tc>
                <w:tcPr>
                  <w:tcW w:w="1714" w:type="dxa"/>
                </w:tcPr>
                <w:p w:rsidR="002852E5" w:rsidRDefault="002852E5" w:rsidP="006F44AD">
                  <w:pPr>
                    <w:jc w:val="both"/>
                    <w:rPr>
                      <w:rFonts w:ascii="Arial" w:hAnsi="Arial" w:cs="Arial"/>
                      <w:sz w:val="16"/>
                      <w:szCs w:val="16"/>
                    </w:rPr>
                  </w:pPr>
                </w:p>
              </w:tc>
              <w:tc>
                <w:tcPr>
                  <w:tcW w:w="2007" w:type="dxa"/>
                </w:tcPr>
                <w:p w:rsidR="002852E5" w:rsidRDefault="002852E5" w:rsidP="006F44AD">
                  <w:pPr>
                    <w:jc w:val="both"/>
                    <w:rPr>
                      <w:rFonts w:ascii="Arial" w:hAnsi="Arial" w:cs="Arial"/>
                      <w:sz w:val="16"/>
                      <w:szCs w:val="16"/>
                    </w:rPr>
                  </w:pPr>
                </w:p>
              </w:tc>
              <w:tc>
                <w:tcPr>
                  <w:tcW w:w="1421" w:type="dxa"/>
                </w:tcPr>
                <w:p w:rsidR="002852E5" w:rsidRDefault="002852E5" w:rsidP="006F44AD">
                  <w:pPr>
                    <w:jc w:val="both"/>
                    <w:rPr>
                      <w:rFonts w:ascii="Arial" w:hAnsi="Arial" w:cs="Arial"/>
                      <w:sz w:val="16"/>
                      <w:szCs w:val="16"/>
                    </w:rPr>
                  </w:pPr>
                </w:p>
              </w:tc>
              <w:tc>
                <w:tcPr>
                  <w:tcW w:w="2199" w:type="dxa"/>
                </w:tcPr>
                <w:p w:rsidR="002852E5" w:rsidRDefault="002852E5" w:rsidP="006F44AD">
                  <w:pPr>
                    <w:jc w:val="both"/>
                    <w:rPr>
                      <w:rFonts w:ascii="Arial" w:hAnsi="Arial" w:cs="Arial"/>
                      <w:sz w:val="16"/>
                      <w:szCs w:val="16"/>
                    </w:rPr>
                  </w:pPr>
                </w:p>
              </w:tc>
            </w:tr>
            <w:tr w:rsidR="002852E5" w:rsidTr="003D6BF1">
              <w:trPr>
                <w:trHeight w:val="456"/>
              </w:trPr>
              <w:tc>
                <w:tcPr>
                  <w:tcW w:w="2037" w:type="dxa"/>
                  <w:vAlign w:val="center"/>
                </w:tcPr>
                <w:p w:rsidR="002852E5" w:rsidRDefault="002852E5" w:rsidP="006F44AD">
                  <w:pPr>
                    <w:jc w:val="both"/>
                    <w:rPr>
                      <w:rFonts w:ascii="Verdana" w:eastAsia="Times New Roman" w:hAnsi="Verdana"/>
                      <w:b/>
                      <w:bCs/>
                      <w:color w:val="000000"/>
                      <w:sz w:val="18"/>
                      <w:szCs w:val="18"/>
                      <w:lang w:val="en-US"/>
                    </w:rPr>
                  </w:pPr>
                  <w:r>
                    <w:rPr>
                      <w:rFonts w:ascii="Verdana" w:eastAsia="Times New Roman" w:hAnsi="Verdana"/>
                      <w:b/>
                      <w:bCs/>
                      <w:color w:val="000000"/>
                      <w:sz w:val="18"/>
                      <w:szCs w:val="18"/>
                      <w:lang w:val="en-US"/>
                    </w:rPr>
                    <w:t>Ordinary b</w:t>
                  </w:r>
                </w:p>
              </w:tc>
              <w:tc>
                <w:tcPr>
                  <w:tcW w:w="1714" w:type="dxa"/>
                </w:tcPr>
                <w:p w:rsidR="002852E5" w:rsidRDefault="002852E5" w:rsidP="006F44AD">
                  <w:pPr>
                    <w:jc w:val="both"/>
                    <w:rPr>
                      <w:rFonts w:ascii="Arial" w:hAnsi="Arial" w:cs="Arial"/>
                      <w:sz w:val="16"/>
                      <w:szCs w:val="16"/>
                    </w:rPr>
                  </w:pPr>
                </w:p>
              </w:tc>
              <w:tc>
                <w:tcPr>
                  <w:tcW w:w="2007" w:type="dxa"/>
                </w:tcPr>
                <w:p w:rsidR="002852E5" w:rsidRDefault="002852E5" w:rsidP="006F44AD">
                  <w:pPr>
                    <w:jc w:val="both"/>
                    <w:rPr>
                      <w:rFonts w:ascii="Arial" w:hAnsi="Arial" w:cs="Arial"/>
                      <w:sz w:val="16"/>
                      <w:szCs w:val="16"/>
                    </w:rPr>
                  </w:pPr>
                </w:p>
              </w:tc>
              <w:tc>
                <w:tcPr>
                  <w:tcW w:w="1421" w:type="dxa"/>
                </w:tcPr>
                <w:p w:rsidR="002852E5" w:rsidRDefault="002852E5" w:rsidP="006F44AD">
                  <w:pPr>
                    <w:jc w:val="both"/>
                    <w:rPr>
                      <w:rFonts w:ascii="Arial" w:hAnsi="Arial" w:cs="Arial"/>
                      <w:sz w:val="16"/>
                      <w:szCs w:val="16"/>
                    </w:rPr>
                  </w:pPr>
                </w:p>
              </w:tc>
              <w:tc>
                <w:tcPr>
                  <w:tcW w:w="2199" w:type="dxa"/>
                </w:tcPr>
                <w:p w:rsidR="002852E5" w:rsidRDefault="002852E5" w:rsidP="006F44AD">
                  <w:pPr>
                    <w:jc w:val="both"/>
                    <w:rPr>
                      <w:rFonts w:ascii="Arial" w:hAnsi="Arial" w:cs="Arial"/>
                      <w:sz w:val="16"/>
                      <w:szCs w:val="16"/>
                    </w:rPr>
                  </w:pPr>
                </w:p>
              </w:tc>
            </w:tr>
            <w:tr w:rsidR="006F44AD" w:rsidTr="003D6BF1">
              <w:trPr>
                <w:trHeight w:val="456"/>
              </w:trPr>
              <w:tc>
                <w:tcPr>
                  <w:tcW w:w="2037" w:type="dxa"/>
                  <w:vAlign w:val="center"/>
                </w:tcPr>
                <w:p w:rsidR="006F44AD" w:rsidRDefault="006F44AD" w:rsidP="006F44AD">
                  <w:pPr>
                    <w:jc w:val="both"/>
                    <w:rPr>
                      <w:rFonts w:ascii="Arial" w:hAnsi="Arial" w:cs="Arial"/>
                      <w:sz w:val="16"/>
                      <w:szCs w:val="16"/>
                    </w:rPr>
                  </w:pPr>
                  <w:r>
                    <w:rPr>
                      <w:rFonts w:ascii="Verdana" w:eastAsia="Times New Roman" w:hAnsi="Verdana"/>
                      <w:b/>
                      <w:bCs/>
                      <w:color w:val="000000"/>
                      <w:sz w:val="18"/>
                      <w:szCs w:val="18"/>
                      <w:lang w:val="en-US"/>
                    </w:rPr>
                    <w:t>P</w:t>
                  </w:r>
                  <w:r w:rsidRPr="0028747A">
                    <w:rPr>
                      <w:rFonts w:ascii="Verdana" w:eastAsia="Times New Roman" w:hAnsi="Verdana"/>
                      <w:b/>
                      <w:bCs/>
                      <w:color w:val="000000"/>
                      <w:sz w:val="18"/>
                      <w:szCs w:val="18"/>
                      <w:lang w:val="en-US"/>
                    </w:rPr>
                    <w:t>reference</w:t>
                  </w:r>
                </w:p>
              </w:tc>
              <w:tc>
                <w:tcPr>
                  <w:tcW w:w="1714" w:type="dxa"/>
                </w:tcPr>
                <w:p w:rsidR="006F44AD" w:rsidRDefault="006F44AD" w:rsidP="006F44AD">
                  <w:pPr>
                    <w:jc w:val="both"/>
                    <w:rPr>
                      <w:rFonts w:ascii="Arial" w:hAnsi="Arial" w:cs="Arial"/>
                      <w:sz w:val="16"/>
                      <w:szCs w:val="16"/>
                    </w:rPr>
                  </w:pPr>
                </w:p>
              </w:tc>
              <w:tc>
                <w:tcPr>
                  <w:tcW w:w="2007" w:type="dxa"/>
                </w:tcPr>
                <w:p w:rsidR="006F44AD" w:rsidRDefault="006F44AD" w:rsidP="006F44AD">
                  <w:pPr>
                    <w:jc w:val="both"/>
                    <w:rPr>
                      <w:rFonts w:ascii="Arial" w:hAnsi="Arial" w:cs="Arial"/>
                      <w:sz w:val="16"/>
                      <w:szCs w:val="16"/>
                    </w:rPr>
                  </w:pPr>
                </w:p>
              </w:tc>
              <w:tc>
                <w:tcPr>
                  <w:tcW w:w="1421" w:type="dxa"/>
                </w:tcPr>
                <w:p w:rsidR="006F44AD" w:rsidRDefault="006F44AD" w:rsidP="006F44AD">
                  <w:pPr>
                    <w:jc w:val="both"/>
                    <w:rPr>
                      <w:rFonts w:ascii="Arial" w:hAnsi="Arial" w:cs="Arial"/>
                      <w:sz w:val="16"/>
                      <w:szCs w:val="16"/>
                    </w:rPr>
                  </w:pPr>
                </w:p>
              </w:tc>
              <w:tc>
                <w:tcPr>
                  <w:tcW w:w="2199" w:type="dxa"/>
                </w:tcPr>
                <w:p w:rsidR="006F44AD" w:rsidRDefault="006F44AD" w:rsidP="006F44AD">
                  <w:pPr>
                    <w:jc w:val="both"/>
                    <w:rPr>
                      <w:rFonts w:ascii="Arial" w:hAnsi="Arial" w:cs="Arial"/>
                      <w:sz w:val="16"/>
                      <w:szCs w:val="16"/>
                    </w:rPr>
                  </w:pPr>
                </w:p>
              </w:tc>
            </w:tr>
            <w:tr w:rsidR="002852E5" w:rsidTr="003D6BF1">
              <w:trPr>
                <w:trHeight w:val="456"/>
              </w:trPr>
              <w:tc>
                <w:tcPr>
                  <w:tcW w:w="2037" w:type="dxa"/>
                  <w:vAlign w:val="center"/>
                </w:tcPr>
                <w:p w:rsidR="002852E5" w:rsidRDefault="002852E5" w:rsidP="006F44AD">
                  <w:pPr>
                    <w:jc w:val="both"/>
                    <w:rPr>
                      <w:rFonts w:ascii="Verdana" w:eastAsia="Times New Roman" w:hAnsi="Verdana"/>
                      <w:b/>
                      <w:bCs/>
                      <w:color w:val="000000"/>
                      <w:sz w:val="18"/>
                      <w:szCs w:val="18"/>
                      <w:lang w:val="en-US"/>
                    </w:rPr>
                  </w:pPr>
                  <w:r>
                    <w:rPr>
                      <w:rFonts w:ascii="Verdana" w:eastAsia="Times New Roman" w:hAnsi="Verdana"/>
                      <w:b/>
                      <w:bCs/>
                      <w:color w:val="000000"/>
                      <w:sz w:val="18"/>
                      <w:szCs w:val="18"/>
                      <w:lang w:val="en-US"/>
                    </w:rPr>
                    <w:t>Preference a</w:t>
                  </w:r>
                </w:p>
              </w:tc>
              <w:tc>
                <w:tcPr>
                  <w:tcW w:w="1714" w:type="dxa"/>
                </w:tcPr>
                <w:p w:rsidR="002852E5" w:rsidRDefault="002852E5" w:rsidP="006F44AD">
                  <w:pPr>
                    <w:jc w:val="both"/>
                    <w:rPr>
                      <w:rFonts w:ascii="Arial" w:hAnsi="Arial" w:cs="Arial"/>
                      <w:sz w:val="16"/>
                      <w:szCs w:val="16"/>
                    </w:rPr>
                  </w:pPr>
                </w:p>
              </w:tc>
              <w:tc>
                <w:tcPr>
                  <w:tcW w:w="2007" w:type="dxa"/>
                </w:tcPr>
                <w:p w:rsidR="002852E5" w:rsidRDefault="002852E5" w:rsidP="006F44AD">
                  <w:pPr>
                    <w:jc w:val="both"/>
                    <w:rPr>
                      <w:rFonts w:ascii="Arial" w:hAnsi="Arial" w:cs="Arial"/>
                      <w:sz w:val="16"/>
                      <w:szCs w:val="16"/>
                    </w:rPr>
                  </w:pPr>
                </w:p>
              </w:tc>
              <w:tc>
                <w:tcPr>
                  <w:tcW w:w="1421" w:type="dxa"/>
                </w:tcPr>
                <w:p w:rsidR="002852E5" w:rsidRDefault="002852E5" w:rsidP="006F44AD">
                  <w:pPr>
                    <w:jc w:val="both"/>
                    <w:rPr>
                      <w:rFonts w:ascii="Arial" w:hAnsi="Arial" w:cs="Arial"/>
                      <w:sz w:val="16"/>
                      <w:szCs w:val="16"/>
                    </w:rPr>
                  </w:pPr>
                </w:p>
              </w:tc>
              <w:tc>
                <w:tcPr>
                  <w:tcW w:w="2199" w:type="dxa"/>
                </w:tcPr>
                <w:p w:rsidR="002852E5" w:rsidRDefault="002852E5" w:rsidP="006F44AD">
                  <w:pPr>
                    <w:jc w:val="both"/>
                    <w:rPr>
                      <w:rFonts w:ascii="Arial" w:hAnsi="Arial" w:cs="Arial"/>
                      <w:sz w:val="16"/>
                      <w:szCs w:val="16"/>
                    </w:rPr>
                  </w:pPr>
                </w:p>
              </w:tc>
            </w:tr>
            <w:tr w:rsidR="002852E5" w:rsidTr="003D6BF1">
              <w:trPr>
                <w:trHeight w:val="456"/>
              </w:trPr>
              <w:tc>
                <w:tcPr>
                  <w:tcW w:w="2037" w:type="dxa"/>
                  <w:vAlign w:val="center"/>
                </w:tcPr>
                <w:p w:rsidR="002852E5" w:rsidRDefault="002852E5" w:rsidP="006F44AD">
                  <w:pPr>
                    <w:jc w:val="both"/>
                    <w:rPr>
                      <w:rFonts w:ascii="Verdana" w:eastAsia="Times New Roman" w:hAnsi="Verdana"/>
                      <w:b/>
                      <w:bCs/>
                      <w:color w:val="000000"/>
                      <w:sz w:val="18"/>
                      <w:szCs w:val="18"/>
                      <w:lang w:val="en-US"/>
                    </w:rPr>
                  </w:pPr>
                  <w:r>
                    <w:rPr>
                      <w:rFonts w:ascii="Verdana" w:eastAsia="Times New Roman" w:hAnsi="Verdana"/>
                      <w:b/>
                      <w:bCs/>
                      <w:color w:val="000000"/>
                      <w:sz w:val="18"/>
                      <w:szCs w:val="18"/>
                      <w:lang w:val="en-US"/>
                    </w:rPr>
                    <w:t>Preference b</w:t>
                  </w:r>
                </w:p>
              </w:tc>
              <w:tc>
                <w:tcPr>
                  <w:tcW w:w="1714" w:type="dxa"/>
                </w:tcPr>
                <w:p w:rsidR="002852E5" w:rsidRDefault="002852E5" w:rsidP="006F44AD">
                  <w:pPr>
                    <w:jc w:val="both"/>
                    <w:rPr>
                      <w:rFonts w:ascii="Arial" w:hAnsi="Arial" w:cs="Arial"/>
                      <w:sz w:val="16"/>
                      <w:szCs w:val="16"/>
                    </w:rPr>
                  </w:pPr>
                </w:p>
              </w:tc>
              <w:tc>
                <w:tcPr>
                  <w:tcW w:w="2007" w:type="dxa"/>
                </w:tcPr>
                <w:p w:rsidR="002852E5" w:rsidRDefault="002852E5" w:rsidP="006F44AD">
                  <w:pPr>
                    <w:jc w:val="both"/>
                    <w:rPr>
                      <w:rFonts w:ascii="Arial" w:hAnsi="Arial" w:cs="Arial"/>
                      <w:sz w:val="16"/>
                      <w:szCs w:val="16"/>
                    </w:rPr>
                  </w:pPr>
                </w:p>
              </w:tc>
              <w:tc>
                <w:tcPr>
                  <w:tcW w:w="1421" w:type="dxa"/>
                </w:tcPr>
                <w:p w:rsidR="002852E5" w:rsidRDefault="002852E5" w:rsidP="006F44AD">
                  <w:pPr>
                    <w:jc w:val="both"/>
                    <w:rPr>
                      <w:rFonts w:ascii="Arial" w:hAnsi="Arial" w:cs="Arial"/>
                      <w:sz w:val="16"/>
                      <w:szCs w:val="16"/>
                    </w:rPr>
                  </w:pPr>
                </w:p>
              </w:tc>
              <w:tc>
                <w:tcPr>
                  <w:tcW w:w="2199" w:type="dxa"/>
                </w:tcPr>
                <w:p w:rsidR="002852E5" w:rsidRDefault="002852E5" w:rsidP="006F44AD">
                  <w:pPr>
                    <w:jc w:val="both"/>
                    <w:rPr>
                      <w:rFonts w:ascii="Arial" w:hAnsi="Arial" w:cs="Arial"/>
                      <w:sz w:val="16"/>
                      <w:szCs w:val="16"/>
                    </w:rPr>
                  </w:pPr>
                </w:p>
              </w:tc>
            </w:tr>
            <w:tr w:rsidR="006F44AD" w:rsidTr="003D6BF1">
              <w:trPr>
                <w:trHeight w:val="456"/>
              </w:trPr>
              <w:tc>
                <w:tcPr>
                  <w:tcW w:w="2037" w:type="dxa"/>
                  <w:vAlign w:val="center"/>
                </w:tcPr>
                <w:p w:rsidR="006F44AD" w:rsidRDefault="006F44AD" w:rsidP="006F44AD">
                  <w:pPr>
                    <w:jc w:val="both"/>
                    <w:rPr>
                      <w:rFonts w:ascii="Arial" w:hAnsi="Arial" w:cs="Arial"/>
                      <w:sz w:val="16"/>
                      <w:szCs w:val="16"/>
                    </w:rPr>
                  </w:pPr>
                  <w:r w:rsidRPr="0028747A">
                    <w:rPr>
                      <w:rFonts w:ascii="Verdana" w:eastAsia="Times New Roman" w:hAnsi="Verdana"/>
                      <w:b/>
                      <w:bCs/>
                      <w:color w:val="000000"/>
                      <w:sz w:val="18"/>
                      <w:szCs w:val="18"/>
                      <w:lang w:val="en-US"/>
                    </w:rPr>
                    <w:t>TOTAL</w:t>
                  </w:r>
                </w:p>
              </w:tc>
              <w:tc>
                <w:tcPr>
                  <w:tcW w:w="1714" w:type="dxa"/>
                </w:tcPr>
                <w:p w:rsidR="006F44AD" w:rsidRDefault="006F44AD" w:rsidP="006F44AD">
                  <w:pPr>
                    <w:jc w:val="both"/>
                    <w:rPr>
                      <w:rFonts w:ascii="Arial" w:hAnsi="Arial" w:cs="Arial"/>
                      <w:sz w:val="16"/>
                      <w:szCs w:val="16"/>
                    </w:rPr>
                  </w:pPr>
                </w:p>
              </w:tc>
              <w:tc>
                <w:tcPr>
                  <w:tcW w:w="2007" w:type="dxa"/>
                </w:tcPr>
                <w:p w:rsidR="006F44AD" w:rsidRDefault="006F44AD" w:rsidP="006F44AD">
                  <w:pPr>
                    <w:jc w:val="both"/>
                    <w:rPr>
                      <w:rFonts w:ascii="Arial" w:hAnsi="Arial" w:cs="Arial"/>
                      <w:sz w:val="16"/>
                      <w:szCs w:val="16"/>
                    </w:rPr>
                  </w:pPr>
                </w:p>
              </w:tc>
              <w:tc>
                <w:tcPr>
                  <w:tcW w:w="1421" w:type="dxa"/>
                </w:tcPr>
                <w:p w:rsidR="006F44AD" w:rsidRDefault="006F44AD" w:rsidP="006F44AD">
                  <w:pPr>
                    <w:jc w:val="both"/>
                    <w:rPr>
                      <w:rFonts w:ascii="Arial" w:hAnsi="Arial" w:cs="Arial"/>
                      <w:sz w:val="16"/>
                      <w:szCs w:val="16"/>
                    </w:rPr>
                  </w:pPr>
                </w:p>
              </w:tc>
              <w:tc>
                <w:tcPr>
                  <w:tcW w:w="2199" w:type="dxa"/>
                </w:tcPr>
                <w:p w:rsidR="006F44AD" w:rsidRDefault="006F44AD" w:rsidP="006F44AD">
                  <w:pPr>
                    <w:jc w:val="both"/>
                    <w:rPr>
                      <w:rFonts w:ascii="Arial" w:hAnsi="Arial" w:cs="Arial"/>
                      <w:sz w:val="16"/>
                      <w:szCs w:val="16"/>
                    </w:rPr>
                  </w:pPr>
                </w:p>
              </w:tc>
            </w:tr>
          </w:tbl>
          <w:p w:rsidR="002D6A2C" w:rsidRDefault="002D6A2C" w:rsidP="00A74961">
            <w:pPr>
              <w:jc w:val="both"/>
              <w:rPr>
                <w:rFonts w:ascii="Arial" w:hAnsi="Arial" w:cs="Arial"/>
                <w:sz w:val="16"/>
                <w:szCs w:val="16"/>
              </w:rPr>
            </w:pPr>
          </w:p>
          <w:p w:rsidR="00A25F0F" w:rsidRDefault="00A25F0F" w:rsidP="00A74961">
            <w:pPr>
              <w:jc w:val="both"/>
              <w:rPr>
                <w:rFonts w:ascii="Arial" w:hAnsi="Arial" w:cs="Arial"/>
                <w:sz w:val="16"/>
                <w:szCs w:val="16"/>
              </w:rPr>
            </w:pPr>
          </w:p>
          <w:p w:rsidR="00C018BE" w:rsidRDefault="00C018BE" w:rsidP="00A74961">
            <w:pPr>
              <w:jc w:val="both"/>
              <w:rPr>
                <w:rFonts w:ascii="Arial" w:hAnsi="Arial" w:cs="Arial"/>
                <w:sz w:val="16"/>
                <w:szCs w:val="16"/>
              </w:rPr>
            </w:pPr>
          </w:p>
          <w:p w:rsidR="00C018BE" w:rsidRPr="001C7DD8" w:rsidRDefault="00C018BE" w:rsidP="00A74961">
            <w:pPr>
              <w:jc w:val="both"/>
              <w:rPr>
                <w:rFonts w:ascii="Arial" w:hAnsi="Arial" w:cs="Arial"/>
                <w:sz w:val="16"/>
                <w:szCs w:val="16"/>
              </w:rPr>
            </w:pPr>
          </w:p>
          <w:p w:rsidR="00A25F0F" w:rsidRPr="00E158DA" w:rsidRDefault="003C0300" w:rsidP="00E158DA">
            <w:pPr>
              <w:jc w:val="both"/>
              <w:rPr>
                <w:rFonts w:ascii="Arial" w:hAnsi="Arial" w:cs="Arial"/>
                <w:strike/>
                <w:sz w:val="16"/>
                <w:szCs w:val="16"/>
              </w:rPr>
            </w:pPr>
            <w:r>
              <w:rPr>
                <w:rFonts w:ascii="Arial" w:hAnsi="Arial" w:cs="Arial"/>
                <w:sz w:val="16"/>
                <w:szCs w:val="16"/>
              </w:rPr>
              <w:t>N</w:t>
            </w:r>
            <w:r w:rsidR="00F86D1C" w:rsidRPr="00284EFB">
              <w:rPr>
                <w:rFonts w:ascii="Arial" w:hAnsi="Arial" w:cs="Arial"/>
                <w:sz w:val="16"/>
                <w:szCs w:val="16"/>
              </w:rPr>
              <w:t>otes:</w:t>
            </w:r>
          </w:p>
          <w:p w:rsidR="00B3144C" w:rsidRPr="00C20BB6" w:rsidRDefault="00EC548F" w:rsidP="003A5F90">
            <w:pPr>
              <w:pStyle w:val="ListParagraph"/>
              <w:numPr>
                <w:ilvl w:val="0"/>
                <w:numId w:val="14"/>
              </w:numPr>
              <w:jc w:val="both"/>
              <w:rPr>
                <w:rFonts w:ascii="Arial" w:hAnsi="Arial" w:cs="Arial"/>
                <w:sz w:val="16"/>
                <w:szCs w:val="16"/>
              </w:rPr>
            </w:pPr>
            <w:r>
              <w:rPr>
                <w:rFonts w:ascii="Arial" w:hAnsi="Arial" w:cs="Arial"/>
                <w:sz w:val="16"/>
                <w:szCs w:val="16"/>
              </w:rPr>
              <w:t xml:space="preserve">Please state NIL if the share premium </w:t>
            </w:r>
            <w:r w:rsidR="00A91012">
              <w:rPr>
                <w:rFonts w:ascii="Arial" w:hAnsi="Arial" w:cs="Arial"/>
                <w:sz w:val="16"/>
                <w:szCs w:val="16"/>
              </w:rPr>
              <w:t>and/</w:t>
            </w:r>
            <w:r>
              <w:rPr>
                <w:rFonts w:ascii="Arial" w:hAnsi="Arial" w:cs="Arial"/>
                <w:sz w:val="16"/>
                <w:szCs w:val="16"/>
              </w:rPr>
              <w:t xml:space="preserve">or capital redemption reserve </w:t>
            </w:r>
            <w:r w:rsidRPr="00C20BB6">
              <w:rPr>
                <w:rFonts w:ascii="Arial" w:hAnsi="Arial" w:cs="Arial"/>
                <w:sz w:val="16"/>
                <w:szCs w:val="16"/>
              </w:rPr>
              <w:t>account has been fully utilized</w:t>
            </w:r>
            <w:r w:rsidR="00453ABA">
              <w:rPr>
                <w:rFonts w:ascii="Arial" w:hAnsi="Arial" w:cs="Arial"/>
                <w:sz w:val="16"/>
                <w:szCs w:val="16"/>
              </w:rPr>
              <w:t xml:space="preserve"> or do not have these accounts</w:t>
            </w:r>
            <w:r>
              <w:rPr>
                <w:rFonts w:ascii="Arial" w:hAnsi="Arial" w:cs="Arial"/>
                <w:sz w:val="16"/>
                <w:szCs w:val="16"/>
              </w:rPr>
              <w:t>.</w:t>
            </w:r>
          </w:p>
          <w:p w:rsidR="00C75F18" w:rsidRDefault="00EC548F" w:rsidP="00AD3D42">
            <w:pPr>
              <w:pStyle w:val="ListParagraph"/>
              <w:numPr>
                <w:ilvl w:val="0"/>
                <w:numId w:val="14"/>
              </w:numPr>
              <w:jc w:val="both"/>
              <w:rPr>
                <w:rFonts w:ascii="Arial" w:hAnsi="Arial" w:cs="Arial"/>
                <w:sz w:val="16"/>
                <w:szCs w:val="16"/>
              </w:rPr>
            </w:pPr>
            <w:r>
              <w:rPr>
                <w:rFonts w:ascii="Arial" w:hAnsi="Arial" w:cs="Arial"/>
                <w:sz w:val="16"/>
                <w:szCs w:val="16"/>
              </w:rPr>
              <w:t xml:space="preserve">Please state NIL if </w:t>
            </w:r>
            <w:r w:rsidR="009644AE">
              <w:rPr>
                <w:rFonts w:ascii="Arial" w:hAnsi="Arial" w:cs="Arial"/>
                <w:sz w:val="16"/>
                <w:szCs w:val="16"/>
              </w:rPr>
              <w:t xml:space="preserve">the company </w:t>
            </w:r>
            <w:r w:rsidR="00453ABA">
              <w:rPr>
                <w:rFonts w:ascii="Arial" w:hAnsi="Arial" w:cs="Arial"/>
                <w:sz w:val="16"/>
                <w:szCs w:val="16"/>
              </w:rPr>
              <w:t>do not have a</w:t>
            </w:r>
            <w:r w:rsidRPr="00C20BB6">
              <w:rPr>
                <w:rFonts w:ascii="Arial" w:hAnsi="Arial" w:cs="Arial"/>
                <w:color w:val="000000"/>
                <w:sz w:val="16"/>
                <w:szCs w:val="16"/>
              </w:rPr>
              <w:t xml:space="preserve"> share premium and/or capital redemption reserve </w:t>
            </w:r>
            <w:r w:rsidR="00A91012">
              <w:rPr>
                <w:rFonts w:ascii="Arial" w:hAnsi="Arial" w:cs="Arial"/>
                <w:color w:val="000000"/>
                <w:sz w:val="16"/>
                <w:szCs w:val="16"/>
              </w:rPr>
              <w:t xml:space="preserve">account </w:t>
            </w:r>
            <w:r w:rsidRPr="00C20BB6">
              <w:rPr>
                <w:rFonts w:ascii="Arial" w:hAnsi="Arial" w:cs="Arial"/>
                <w:color w:val="000000"/>
                <w:sz w:val="16"/>
                <w:szCs w:val="16"/>
              </w:rPr>
              <w:t>in the share capital of the company</w:t>
            </w:r>
            <w:r w:rsidR="007064CE">
              <w:rPr>
                <w:rFonts w:ascii="Arial" w:hAnsi="Arial" w:cs="Arial"/>
                <w:color w:val="000000"/>
                <w:sz w:val="16"/>
                <w:szCs w:val="16"/>
              </w:rPr>
              <w:t xml:space="preserve"> </w:t>
            </w:r>
            <w:r w:rsidR="00453ABA">
              <w:rPr>
                <w:rFonts w:ascii="Arial" w:hAnsi="Arial" w:cs="Arial"/>
                <w:color w:val="000000"/>
                <w:sz w:val="16"/>
                <w:szCs w:val="16"/>
              </w:rPr>
              <w:t>or has never utilised it</w:t>
            </w:r>
            <w:r w:rsidRPr="00C20BB6">
              <w:rPr>
                <w:rFonts w:ascii="Arial" w:hAnsi="Arial" w:cs="Arial"/>
                <w:sz w:val="16"/>
                <w:szCs w:val="16"/>
              </w:rPr>
              <w:t>.</w:t>
            </w:r>
          </w:p>
          <w:p w:rsidR="00C75F18" w:rsidRDefault="00DB6585" w:rsidP="00AD3D42">
            <w:pPr>
              <w:pStyle w:val="ListParagraph"/>
              <w:numPr>
                <w:ilvl w:val="0"/>
                <w:numId w:val="14"/>
              </w:numPr>
              <w:jc w:val="both"/>
              <w:rPr>
                <w:rFonts w:ascii="Arial" w:hAnsi="Arial" w:cs="Arial"/>
                <w:sz w:val="16"/>
                <w:szCs w:val="16"/>
              </w:rPr>
            </w:pPr>
            <w:r>
              <w:rPr>
                <w:rFonts w:ascii="Arial" w:hAnsi="Arial" w:cs="Arial"/>
                <w:sz w:val="16"/>
                <w:szCs w:val="16"/>
              </w:rPr>
              <w:t>Number of shares issued in cash.</w:t>
            </w:r>
          </w:p>
          <w:p w:rsidR="0060052F" w:rsidRDefault="00DB6585" w:rsidP="00AD3D42">
            <w:pPr>
              <w:pStyle w:val="ListParagraph"/>
              <w:numPr>
                <w:ilvl w:val="0"/>
                <w:numId w:val="14"/>
              </w:numPr>
              <w:jc w:val="both"/>
              <w:rPr>
                <w:rFonts w:ascii="Arial" w:hAnsi="Arial" w:cs="Arial"/>
                <w:sz w:val="16"/>
                <w:szCs w:val="16"/>
              </w:rPr>
            </w:pPr>
            <w:r>
              <w:rPr>
                <w:rFonts w:ascii="Arial" w:hAnsi="Arial" w:cs="Arial"/>
                <w:sz w:val="16"/>
                <w:szCs w:val="16"/>
              </w:rPr>
              <w:t>Number of shares issued otherwise than in cash.</w:t>
            </w:r>
          </w:p>
          <w:p w:rsidR="00822026" w:rsidRDefault="00822026" w:rsidP="00822026">
            <w:pPr>
              <w:spacing w:after="0" w:line="240" w:lineRule="auto"/>
              <w:jc w:val="both"/>
              <w:rPr>
                <w:rFonts w:ascii="Arial" w:hAnsi="Arial" w:cs="Arial"/>
                <w:sz w:val="16"/>
                <w:szCs w:val="16"/>
              </w:rPr>
            </w:pPr>
          </w:p>
          <w:p w:rsidR="006E2047" w:rsidRDefault="006E2047" w:rsidP="00822026">
            <w:pPr>
              <w:spacing w:after="0" w:line="240" w:lineRule="auto"/>
              <w:jc w:val="both"/>
              <w:rPr>
                <w:rFonts w:ascii="Arial" w:hAnsi="Arial" w:cs="Arial"/>
                <w:b/>
                <w:sz w:val="16"/>
                <w:szCs w:val="16"/>
              </w:rPr>
            </w:pPr>
          </w:p>
          <w:p w:rsidR="00822026" w:rsidRPr="00B2558E" w:rsidRDefault="00822026" w:rsidP="00822026">
            <w:pPr>
              <w:spacing w:after="0" w:line="240" w:lineRule="auto"/>
              <w:jc w:val="both"/>
              <w:rPr>
                <w:rFonts w:ascii="Arial" w:hAnsi="Arial" w:cs="Arial"/>
                <w:b/>
                <w:sz w:val="16"/>
                <w:szCs w:val="16"/>
              </w:rPr>
            </w:pPr>
            <w:r w:rsidRPr="00B2558E">
              <w:rPr>
                <w:rFonts w:ascii="Arial" w:hAnsi="Arial" w:cs="Arial"/>
                <w:b/>
                <w:sz w:val="16"/>
                <w:szCs w:val="16"/>
              </w:rPr>
              <w:t>Declaration:</w:t>
            </w:r>
          </w:p>
          <w:p w:rsidR="00822026" w:rsidRPr="00B2558E" w:rsidRDefault="00822026" w:rsidP="00822026">
            <w:pPr>
              <w:spacing w:after="0" w:line="240" w:lineRule="auto"/>
              <w:jc w:val="both"/>
              <w:rPr>
                <w:rFonts w:ascii="Arial" w:hAnsi="Arial" w:cs="Arial"/>
                <w:sz w:val="16"/>
                <w:szCs w:val="16"/>
              </w:rPr>
            </w:pPr>
          </w:p>
          <w:p w:rsidR="00822026" w:rsidRPr="00446D84" w:rsidRDefault="00822026" w:rsidP="00822026">
            <w:pPr>
              <w:spacing w:after="0" w:line="240" w:lineRule="auto"/>
              <w:jc w:val="both"/>
              <w:rPr>
                <w:rFonts w:ascii="Arial" w:hAnsi="Arial" w:cs="Arial"/>
                <w:sz w:val="16"/>
                <w:szCs w:val="16"/>
              </w:rPr>
            </w:pPr>
            <w:r w:rsidRPr="00B2558E">
              <w:rPr>
                <w:rFonts w:ascii="Arial" w:hAnsi="Arial" w:cs="Arial"/>
                <w:sz w:val="16"/>
                <w:szCs w:val="16"/>
              </w:rPr>
              <w:t>I confirm that the facts and information stated in this document are true and to the best of my knowledge.</w:t>
            </w:r>
          </w:p>
          <w:p w:rsidR="00822026" w:rsidRPr="00446D84" w:rsidRDefault="00822026" w:rsidP="00822026">
            <w:pPr>
              <w:spacing w:after="0" w:line="240" w:lineRule="auto"/>
              <w:jc w:val="both"/>
              <w:rPr>
                <w:rFonts w:ascii="Arial" w:hAnsi="Arial" w:cs="Arial"/>
                <w:sz w:val="16"/>
                <w:szCs w:val="16"/>
              </w:rPr>
            </w:pPr>
          </w:p>
          <w:p w:rsidR="00822026" w:rsidRPr="00446D84" w:rsidRDefault="00822026" w:rsidP="00822026">
            <w:pPr>
              <w:spacing w:after="0" w:line="240" w:lineRule="auto"/>
              <w:jc w:val="both"/>
              <w:rPr>
                <w:rFonts w:ascii="Arial" w:hAnsi="Arial" w:cs="Arial"/>
                <w:sz w:val="16"/>
                <w:szCs w:val="16"/>
              </w:rPr>
            </w:pPr>
          </w:p>
          <w:p w:rsidR="00822026" w:rsidRPr="00446D84" w:rsidRDefault="00822026" w:rsidP="00822026">
            <w:pPr>
              <w:spacing w:after="0" w:line="240" w:lineRule="auto"/>
              <w:jc w:val="both"/>
              <w:rPr>
                <w:rFonts w:ascii="Arial" w:hAnsi="Arial" w:cs="Arial"/>
                <w:b/>
                <w:sz w:val="16"/>
                <w:szCs w:val="16"/>
              </w:rPr>
            </w:pPr>
            <w:r w:rsidRPr="00446D84">
              <w:rPr>
                <w:rFonts w:ascii="Arial" w:hAnsi="Arial" w:cs="Arial"/>
                <w:b/>
                <w:sz w:val="16"/>
                <w:szCs w:val="16"/>
              </w:rPr>
              <w:t>Signed:</w:t>
            </w:r>
          </w:p>
          <w:p w:rsidR="00822026" w:rsidRPr="00446D84" w:rsidRDefault="00822026" w:rsidP="00822026">
            <w:pPr>
              <w:spacing w:after="0" w:line="240" w:lineRule="auto"/>
              <w:jc w:val="both"/>
              <w:rPr>
                <w:rFonts w:ascii="Arial" w:hAnsi="Arial" w:cs="Arial"/>
                <w:sz w:val="16"/>
                <w:szCs w:val="16"/>
              </w:rPr>
            </w:pPr>
          </w:p>
          <w:p w:rsidR="00822026" w:rsidRPr="00446D84" w:rsidRDefault="00822026" w:rsidP="00822026">
            <w:pPr>
              <w:spacing w:after="0" w:line="240" w:lineRule="auto"/>
              <w:jc w:val="both"/>
              <w:rPr>
                <w:rFonts w:ascii="Arial" w:hAnsi="Arial" w:cs="Arial"/>
                <w:sz w:val="16"/>
                <w:szCs w:val="16"/>
              </w:rPr>
            </w:pPr>
          </w:p>
          <w:p w:rsidR="00822026" w:rsidRPr="00446D84" w:rsidRDefault="00822026" w:rsidP="00822026">
            <w:pPr>
              <w:spacing w:after="0" w:line="240" w:lineRule="auto"/>
              <w:jc w:val="both"/>
              <w:rPr>
                <w:rFonts w:ascii="Arial" w:hAnsi="Arial" w:cs="Arial"/>
                <w:sz w:val="16"/>
                <w:szCs w:val="16"/>
              </w:rPr>
            </w:pPr>
            <w:r w:rsidRPr="00446D84">
              <w:rPr>
                <w:rFonts w:ascii="Arial" w:hAnsi="Arial" w:cs="Arial"/>
                <w:sz w:val="16"/>
                <w:szCs w:val="16"/>
              </w:rPr>
              <w:t>__________________</w:t>
            </w:r>
          </w:p>
          <w:p w:rsidR="00822026" w:rsidRPr="00446D84" w:rsidRDefault="00822026" w:rsidP="00822026">
            <w:pPr>
              <w:spacing w:after="0" w:line="240" w:lineRule="auto"/>
              <w:jc w:val="both"/>
              <w:rPr>
                <w:rFonts w:ascii="Arial" w:hAnsi="Arial" w:cs="Arial"/>
                <w:sz w:val="16"/>
                <w:szCs w:val="16"/>
              </w:rPr>
            </w:pPr>
            <w:r w:rsidRPr="00446D84">
              <w:rPr>
                <w:rFonts w:ascii="Arial" w:hAnsi="Arial" w:cs="Arial"/>
                <w:sz w:val="16"/>
                <w:szCs w:val="16"/>
              </w:rPr>
              <w:t>(</w:t>
            </w:r>
            <w:r w:rsidR="00AD3D42">
              <w:rPr>
                <w:rFonts w:ascii="Arial" w:hAnsi="Arial" w:cs="Arial"/>
                <w:sz w:val="16"/>
                <w:szCs w:val="16"/>
              </w:rPr>
              <w:t>*</w:t>
            </w:r>
            <w:r w:rsidRPr="00446D84">
              <w:rPr>
                <w:rFonts w:ascii="Arial" w:hAnsi="Arial" w:cs="Arial"/>
                <w:sz w:val="16"/>
                <w:szCs w:val="16"/>
              </w:rPr>
              <w:t>Secretary</w:t>
            </w:r>
            <w:r>
              <w:rPr>
                <w:rFonts w:ascii="Arial" w:hAnsi="Arial" w:cs="Arial"/>
                <w:sz w:val="16"/>
                <w:szCs w:val="16"/>
              </w:rPr>
              <w:t>/</w:t>
            </w:r>
            <w:r w:rsidR="00A37416">
              <w:rPr>
                <w:rFonts w:ascii="Arial" w:hAnsi="Arial" w:cs="Arial"/>
                <w:sz w:val="16"/>
                <w:szCs w:val="16"/>
              </w:rPr>
              <w:t>Director</w:t>
            </w:r>
            <w:r w:rsidRPr="00446D84">
              <w:rPr>
                <w:rFonts w:ascii="Arial" w:hAnsi="Arial" w:cs="Arial"/>
                <w:sz w:val="16"/>
                <w:szCs w:val="16"/>
              </w:rPr>
              <w:t>)</w:t>
            </w:r>
          </w:p>
          <w:p w:rsidR="00822026" w:rsidRPr="00446D84" w:rsidRDefault="00822026" w:rsidP="00822026">
            <w:pPr>
              <w:spacing w:after="0" w:line="240" w:lineRule="auto"/>
              <w:jc w:val="both"/>
              <w:rPr>
                <w:rFonts w:ascii="Arial" w:hAnsi="Arial" w:cs="Arial"/>
                <w:sz w:val="16"/>
                <w:szCs w:val="16"/>
              </w:rPr>
            </w:pPr>
          </w:p>
          <w:p w:rsidR="00822026" w:rsidRPr="00446D84" w:rsidRDefault="00822026" w:rsidP="00822026">
            <w:pPr>
              <w:spacing w:after="0" w:line="240" w:lineRule="auto"/>
              <w:jc w:val="both"/>
              <w:rPr>
                <w:rFonts w:ascii="Arial" w:hAnsi="Arial" w:cs="Arial"/>
                <w:sz w:val="16"/>
                <w:szCs w:val="16"/>
              </w:rPr>
            </w:pPr>
            <w:r w:rsidRPr="00446D84">
              <w:rPr>
                <w:rFonts w:ascii="Arial" w:hAnsi="Arial" w:cs="Arial"/>
                <w:sz w:val="16"/>
                <w:szCs w:val="16"/>
              </w:rPr>
              <w:t>Name</w:t>
            </w:r>
            <w:r w:rsidRPr="00446D84">
              <w:rPr>
                <w:rFonts w:ascii="Arial" w:hAnsi="Arial" w:cs="Arial"/>
                <w:sz w:val="16"/>
                <w:szCs w:val="16"/>
              </w:rPr>
              <w:tab/>
            </w:r>
            <w:r w:rsidRPr="00446D84">
              <w:rPr>
                <w:rFonts w:ascii="Arial" w:hAnsi="Arial" w:cs="Arial"/>
                <w:sz w:val="16"/>
                <w:szCs w:val="16"/>
              </w:rPr>
              <w:tab/>
            </w:r>
            <w:r w:rsidRPr="00446D84">
              <w:rPr>
                <w:rFonts w:ascii="Arial" w:hAnsi="Arial" w:cs="Arial"/>
                <w:sz w:val="16"/>
                <w:szCs w:val="16"/>
              </w:rPr>
              <w:tab/>
            </w:r>
            <w:r w:rsidRPr="00446D84">
              <w:rPr>
                <w:rFonts w:ascii="Arial" w:hAnsi="Arial" w:cs="Arial"/>
                <w:sz w:val="16"/>
                <w:szCs w:val="16"/>
              </w:rPr>
              <w:tab/>
            </w:r>
            <w:r w:rsidRPr="00446D84">
              <w:rPr>
                <w:rFonts w:ascii="Arial" w:hAnsi="Arial" w:cs="Arial"/>
                <w:sz w:val="16"/>
                <w:szCs w:val="16"/>
              </w:rPr>
              <w:tab/>
              <w:t>:</w:t>
            </w:r>
            <w:r w:rsidRPr="00446D84">
              <w:rPr>
                <w:rFonts w:ascii="Arial" w:hAnsi="Arial" w:cs="Arial"/>
                <w:sz w:val="16"/>
                <w:szCs w:val="16"/>
              </w:rPr>
              <w:tab/>
            </w:r>
            <w:r w:rsidRPr="00446D84">
              <w:rPr>
                <w:rFonts w:ascii="Arial" w:hAnsi="Arial" w:cs="Arial"/>
                <w:sz w:val="16"/>
                <w:szCs w:val="16"/>
              </w:rPr>
              <w:tab/>
            </w:r>
            <w:r w:rsidRPr="00446D84">
              <w:rPr>
                <w:rFonts w:ascii="Arial" w:hAnsi="Arial" w:cs="Arial"/>
                <w:sz w:val="16"/>
                <w:szCs w:val="16"/>
              </w:rPr>
              <w:tab/>
            </w:r>
            <w:r w:rsidRPr="00446D84">
              <w:rPr>
                <w:rFonts w:ascii="Arial" w:hAnsi="Arial" w:cs="Arial"/>
                <w:sz w:val="16"/>
                <w:szCs w:val="16"/>
              </w:rPr>
              <w:tab/>
            </w:r>
          </w:p>
          <w:p w:rsidR="00822026" w:rsidRPr="00446D84" w:rsidRDefault="00822026" w:rsidP="00822026">
            <w:pPr>
              <w:spacing w:after="0" w:line="240" w:lineRule="auto"/>
              <w:jc w:val="both"/>
              <w:rPr>
                <w:rFonts w:ascii="Arial" w:hAnsi="Arial" w:cs="Arial"/>
                <w:sz w:val="16"/>
                <w:szCs w:val="16"/>
              </w:rPr>
            </w:pPr>
            <w:r>
              <w:rPr>
                <w:rFonts w:ascii="Arial" w:hAnsi="Arial" w:cs="Arial"/>
                <w:sz w:val="16"/>
                <w:szCs w:val="16"/>
              </w:rPr>
              <w:t>License N</w:t>
            </w:r>
            <w:r w:rsidRPr="00446D84">
              <w:rPr>
                <w:rFonts w:ascii="Arial" w:hAnsi="Arial" w:cs="Arial"/>
                <w:sz w:val="16"/>
                <w:szCs w:val="16"/>
              </w:rPr>
              <w:t>o/ Membership No.    </w:t>
            </w:r>
            <w:r w:rsidRPr="00446D84">
              <w:rPr>
                <w:rFonts w:ascii="Arial" w:hAnsi="Arial" w:cs="Arial"/>
                <w:sz w:val="16"/>
                <w:szCs w:val="16"/>
              </w:rPr>
              <w:tab/>
            </w:r>
            <w:r w:rsidRPr="00446D84">
              <w:rPr>
                <w:rFonts w:ascii="Arial" w:hAnsi="Arial" w:cs="Arial"/>
                <w:sz w:val="16"/>
                <w:szCs w:val="16"/>
              </w:rPr>
              <w:tab/>
              <w:t>:          </w:t>
            </w:r>
            <w:r w:rsidRPr="00446D84">
              <w:rPr>
                <w:rFonts w:ascii="Arial" w:hAnsi="Arial" w:cs="Arial"/>
                <w:sz w:val="16"/>
                <w:szCs w:val="16"/>
              </w:rPr>
              <w:tab/>
            </w:r>
            <w:r w:rsidRPr="00446D84">
              <w:rPr>
                <w:rFonts w:ascii="Arial" w:hAnsi="Arial" w:cs="Arial"/>
                <w:sz w:val="16"/>
                <w:szCs w:val="16"/>
              </w:rPr>
              <w:tab/>
              <w:t xml:space="preserve"> </w:t>
            </w:r>
          </w:p>
          <w:p w:rsidR="00822026" w:rsidRPr="00446D84" w:rsidRDefault="00822026" w:rsidP="00B1394A">
            <w:pPr>
              <w:spacing w:after="0" w:line="240" w:lineRule="auto"/>
              <w:jc w:val="both"/>
              <w:rPr>
                <w:rFonts w:ascii="Arial" w:hAnsi="Arial" w:cs="Arial"/>
                <w:sz w:val="16"/>
                <w:szCs w:val="16"/>
              </w:rPr>
            </w:pPr>
            <w:r w:rsidRPr="00446D84">
              <w:rPr>
                <w:rFonts w:ascii="Arial" w:hAnsi="Arial" w:cs="Arial"/>
                <w:sz w:val="16"/>
                <w:szCs w:val="16"/>
              </w:rPr>
              <w:t>SSM Practicing Certificate No.</w:t>
            </w:r>
            <w:r w:rsidRPr="00446D84">
              <w:rPr>
                <w:rFonts w:ascii="Arial" w:hAnsi="Arial" w:cs="Arial"/>
                <w:sz w:val="16"/>
                <w:szCs w:val="16"/>
              </w:rPr>
              <w:tab/>
            </w:r>
            <w:r w:rsidRPr="00446D84">
              <w:rPr>
                <w:rFonts w:ascii="Arial" w:hAnsi="Arial" w:cs="Arial"/>
                <w:sz w:val="16"/>
                <w:szCs w:val="16"/>
              </w:rPr>
              <w:tab/>
            </w:r>
            <w:r w:rsidRPr="00446D84">
              <w:rPr>
                <w:rFonts w:ascii="Arial" w:hAnsi="Arial" w:cs="Arial"/>
                <w:sz w:val="16"/>
                <w:szCs w:val="16"/>
              </w:rPr>
              <w:tab/>
              <w:t>:</w:t>
            </w:r>
            <w:r w:rsidRPr="00446D84">
              <w:rPr>
                <w:rFonts w:ascii="Arial" w:hAnsi="Arial" w:cs="Arial"/>
                <w:sz w:val="16"/>
                <w:szCs w:val="16"/>
              </w:rPr>
              <w:tab/>
            </w:r>
            <w:r w:rsidRPr="00446D84">
              <w:rPr>
                <w:rFonts w:ascii="Arial" w:hAnsi="Arial" w:cs="Arial"/>
                <w:sz w:val="16"/>
                <w:szCs w:val="16"/>
              </w:rPr>
              <w:tab/>
            </w:r>
            <w:r w:rsidRPr="00446D84">
              <w:rPr>
                <w:rFonts w:ascii="Arial" w:hAnsi="Arial" w:cs="Arial"/>
                <w:sz w:val="16"/>
                <w:szCs w:val="16"/>
              </w:rPr>
              <w:tab/>
            </w:r>
          </w:p>
        </w:tc>
      </w:tr>
      <w:tr w:rsidR="00FB5588" w:rsidRPr="00446D84" w:rsidTr="005653AA">
        <w:tc>
          <w:tcPr>
            <w:tcW w:w="12284" w:type="dxa"/>
            <w:gridSpan w:val="2"/>
            <w:tcBorders>
              <w:top w:val="nil"/>
              <w:left w:val="nil"/>
              <w:bottom w:val="nil"/>
              <w:right w:val="nil"/>
            </w:tcBorders>
            <w:shd w:val="clear" w:color="auto" w:fill="auto"/>
          </w:tcPr>
          <w:p w:rsidR="00174CD6" w:rsidRPr="008D6186" w:rsidRDefault="00174CD6" w:rsidP="00511BA7">
            <w:pPr>
              <w:spacing w:line="360" w:lineRule="auto"/>
              <w:rPr>
                <w:rFonts w:ascii="Arial" w:hAnsi="Arial" w:cs="Arial"/>
                <w:b/>
                <w:sz w:val="16"/>
                <w:szCs w:val="16"/>
              </w:rPr>
            </w:pPr>
          </w:p>
        </w:tc>
      </w:tr>
    </w:tbl>
    <w:p w:rsidR="00174CD6" w:rsidRPr="00446D84" w:rsidRDefault="00174CD6" w:rsidP="00174CD6">
      <w:pPr>
        <w:jc w:val="both"/>
        <w:rPr>
          <w:rFonts w:ascii="Arial" w:hAnsi="Arial" w:cs="Arial"/>
          <w:b/>
          <w:color w:val="000000"/>
          <w:sz w:val="16"/>
          <w:szCs w:val="16"/>
        </w:rPr>
      </w:pPr>
    </w:p>
    <w:sectPr w:rsidR="00174CD6" w:rsidRPr="00446D84" w:rsidSect="00E46D36">
      <w:headerReference w:type="default" r:id="rId12"/>
      <w:footerReference w:type="default" r:id="rId13"/>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6CE" w:rsidRDefault="00E846CE" w:rsidP="00DA1B92">
      <w:pPr>
        <w:spacing w:after="0" w:line="240" w:lineRule="auto"/>
      </w:pPr>
      <w:r>
        <w:separator/>
      </w:r>
    </w:p>
  </w:endnote>
  <w:endnote w:type="continuationSeparator" w:id="0">
    <w:p w:rsidR="00E846CE" w:rsidRDefault="00E846CE" w:rsidP="00DA1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61C" w:rsidRDefault="009D061C">
    <w:pPr>
      <w:pStyle w:val="Footer"/>
      <w:jc w:val="center"/>
    </w:pPr>
  </w:p>
  <w:p w:rsidR="009D061C" w:rsidRDefault="009D06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6CE" w:rsidRDefault="00E846CE" w:rsidP="00DA1B92">
      <w:pPr>
        <w:spacing w:after="0" w:line="240" w:lineRule="auto"/>
      </w:pPr>
      <w:r>
        <w:separator/>
      </w:r>
    </w:p>
  </w:footnote>
  <w:footnote w:type="continuationSeparator" w:id="0">
    <w:p w:rsidR="00E846CE" w:rsidRDefault="00E846CE" w:rsidP="00DA1B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904" w:rsidRPr="00446D84" w:rsidRDefault="008E5904" w:rsidP="008E5904">
    <w:pPr>
      <w:spacing w:after="0" w:line="240" w:lineRule="auto"/>
      <w:rPr>
        <w:rFonts w:ascii="Arial" w:hAnsi="Arial" w:cs="Arial"/>
        <w:b/>
        <w:sz w:val="16"/>
        <w:szCs w:val="16"/>
      </w:rPr>
    </w:pPr>
    <w:r w:rsidRPr="00446D84">
      <w:rPr>
        <w:rFonts w:ascii="Arial" w:hAnsi="Arial" w:cs="Arial"/>
        <w:b/>
        <w:sz w:val="16"/>
        <w:szCs w:val="16"/>
      </w:rPr>
      <w:t>Company No.</w:t>
    </w:r>
  </w:p>
  <w:p w:rsidR="008E5904" w:rsidRPr="006A2613" w:rsidRDefault="008E5904" w:rsidP="008E5904">
    <w:pPr>
      <w:spacing w:after="0" w:line="240" w:lineRule="auto"/>
      <w:jc w:val="center"/>
      <w:rPr>
        <w:rFonts w:ascii="Verdana" w:hAnsi="Verdana"/>
        <w:b/>
        <w:sz w:val="16"/>
        <w:szCs w:val="16"/>
      </w:rPr>
    </w:pPr>
    <w:r>
      <w:rPr>
        <w:noProof/>
        <w:lang w:val="en-US"/>
      </w:rPr>
      <mc:AlternateContent>
        <mc:Choice Requires="wps">
          <w:drawing>
            <wp:anchor distT="0" distB="0" distL="114298" distR="114298" simplePos="0" relativeHeight="251660288" behindDoc="0" locked="0" layoutInCell="1" allowOverlap="1" wp14:anchorId="561792FF" wp14:editId="616F3380">
              <wp:simplePos x="0" y="0"/>
              <wp:positionH relativeFrom="column">
                <wp:posOffset>819149</wp:posOffset>
              </wp:positionH>
              <wp:positionV relativeFrom="paragraph">
                <wp:posOffset>63500</wp:posOffset>
              </wp:positionV>
              <wp:extent cx="0" cy="169545"/>
              <wp:effectExtent l="0" t="0" r="19050" b="190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95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19C02C" id="Straight Connector 20" o:spid="_x0000_s1026" style="position:absolute;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64.5pt,5pt" to="6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" strokecolor="windowText" strokeweight=".5pt">
              <v:stroke joinstyle="miter"/>
              <o:lock v:ext="edit" shapetype="f"/>
            </v:line>
          </w:pict>
        </mc:Fallback>
      </mc:AlternateContent>
    </w:r>
    <w:r>
      <w:rPr>
        <w:noProof/>
        <w:lang w:val="en-US"/>
      </w:rPr>
      <mc:AlternateContent>
        <mc:Choice Requires="wps">
          <w:drawing>
            <wp:anchor distT="0" distB="0" distL="114300" distR="114300" simplePos="0" relativeHeight="251659264" behindDoc="0" locked="0" layoutInCell="1" allowOverlap="1" wp14:anchorId="0217A0CD" wp14:editId="5F809025">
              <wp:simplePos x="0" y="0"/>
              <wp:positionH relativeFrom="column">
                <wp:posOffset>-9525</wp:posOffset>
              </wp:positionH>
              <wp:positionV relativeFrom="paragraph">
                <wp:posOffset>63500</wp:posOffset>
              </wp:positionV>
              <wp:extent cx="1123950" cy="169545"/>
              <wp:effectExtent l="0" t="0" r="0" b="190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B3DEC1" id="Rectangle 18" o:spid="_x0000_s1026" style="position:absolute;margin-left:-.75pt;margin-top:5pt;width:88.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"/>
          </w:pict>
        </mc:Fallback>
      </mc:AlternateConten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sidRPr="006A2613">
      <w:rPr>
        <w:rFonts w:ascii="Verdana" w:hAnsi="Verdana"/>
        <w:b/>
        <w:sz w:val="16"/>
        <w:szCs w:val="16"/>
      </w:rPr>
      <w:t>Annexure</w:t>
    </w:r>
  </w:p>
  <w:p w:rsidR="008E5904" w:rsidRPr="006A2613" w:rsidRDefault="008E5904" w:rsidP="008E5904">
    <w:pPr>
      <w:pStyle w:val="Header"/>
      <w:rPr>
        <w:sz w:val="16"/>
        <w:szCs w:val="16"/>
      </w:rPr>
    </w:pPr>
  </w:p>
  <w:p w:rsidR="009D061C" w:rsidRPr="006A2613" w:rsidRDefault="009D061C" w:rsidP="00446D84">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2D21"/>
    <w:multiLevelType w:val="hybridMultilevel"/>
    <w:tmpl w:val="CBC4C420"/>
    <w:lvl w:ilvl="0" w:tplc="4DA422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F218B"/>
    <w:multiLevelType w:val="hybridMultilevel"/>
    <w:tmpl w:val="077A3E8C"/>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2" w15:restartNumberingAfterBreak="0">
    <w:nsid w:val="0BC53B65"/>
    <w:multiLevelType w:val="hybridMultilevel"/>
    <w:tmpl w:val="AA308624"/>
    <w:lvl w:ilvl="0" w:tplc="87BC9C0C">
      <w:start w:val="1"/>
      <w:numFmt w:val="decimal"/>
      <w:lvlText w:val="(%1)"/>
      <w:lvlJc w:val="left"/>
      <w:pPr>
        <w:ind w:left="1080" w:hanging="360"/>
      </w:pPr>
      <w:rPr>
        <w:rFonts w:hint="default"/>
        <w:strike w:val="0"/>
        <w:sz w:val="12"/>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D5D65"/>
    <w:multiLevelType w:val="hybridMultilevel"/>
    <w:tmpl w:val="56F8C44E"/>
    <w:lvl w:ilvl="0" w:tplc="5C964064">
      <w:start w:val="2"/>
      <w:numFmt w:val="bullet"/>
      <w:lvlText w:val=""/>
      <w:lvlJc w:val="left"/>
      <w:pPr>
        <w:ind w:left="1440" w:hanging="360"/>
      </w:pPr>
      <w:rPr>
        <w:rFonts w:ascii="Wingdings 2" w:eastAsia="Microsoft Sans Serif" w:hAnsi="Wingdings 2" w:cs="Times New Roman"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4" w15:restartNumberingAfterBreak="0">
    <w:nsid w:val="233309DA"/>
    <w:multiLevelType w:val="hybridMultilevel"/>
    <w:tmpl w:val="9A483686"/>
    <w:lvl w:ilvl="0" w:tplc="390E294C">
      <w:numFmt w:val="bullet"/>
      <w:lvlText w:val=""/>
      <w:lvlJc w:val="left"/>
      <w:pPr>
        <w:ind w:left="720" w:hanging="360"/>
      </w:pPr>
      <w:rPr>
        <w:rFonts w:ascii="Symbol" w:eastAsia="Calibri" w:hAnsi="Symbo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237C782F"/>
    <w:multiLevelType w:val="hybridMultilevel"/>
    <w:tmpl w:val="2946E57C"/>
    <w:lvl w:ilvl="0" w:tplc="6E1ED61A">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111149"/>
    <w:multiLevelType w:val="hybridMultilevel"/>
    <w:tmpl w:val="AA7612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D0058E"/>
    <w:multiLevelType w:val="hybridMultilevel"/>
    <w:tmpl w:val="DC7618D2"/>
    <w:lvl w:ilvl="0" w:tplc="CEA06B9C">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318A3C82"/>
    <w:multiLevelType w:val="hybridMultilevel"/>
    <w:tmpl w:val="2DBA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67776"/>
    <w:multiLevelType w:val="hybridMultilevel"/>
    <w:tmpl w:val="F60847E6"/>
    <w:lvl w:ilvl="0" w:tplc="44090001">
      <w:start w:val="1"/>
      <w:numFmt w:val="bullet"/>
      <w:lvlText w:val=""/>
      <w:lvlJc w:val="left"/>
      <w:pPr>
        <w:ind w:left="1147" w:hanging="360"/>
      </w:pPr>
      <w:rPr>
        <w:rFonts w:ascii="Symbol" w:hAnsi="Symbol" w:hint="default"/>
      </w:rPr>
    </w:lvl>
    <w:lvl w:ilvl="1" w:tplc="44090003" w:tentative="1">
      <w:start w:val="1"/>
      <w:numFmt w:val="bullet"/>
      <w:lvlText w:val="o"/>
      <w:lvlJc w:val="left"/>
      <w:pPr>
        <w:ind w:left="1867" w:hanging="360"/>
      </w:pPr>
      <w:rPr>
        <w:rFonts w:ascii="Courier New" w:hAnsi="Courier New" w:cs="Courier New" w:hint="default"/>
      </w:rPr>
    </w:lvl>
    <w:lvl w:ilvl="2" w:tplc="44090005" w:tentative="1">
      <w:start w:val="1"/>
      <w:numFmt w:val="bullet"/>
      <w:lvlText w:val=""/>
      <w:lvlJc w:val="left"/>
      <w:pPr>
        <w:ind w:left="2587" w:hanging="360"/>
      </w:pPr>
      <w:rPr>
        <w:rFonts w:ascii="Wingdings" w:hAnsi="Wingdings" w:hint="default"/>
      </w:rPr>
    </w:lvl>
    <w:lvl w:ilvl="3" w:tplc="44090001" w:tentative="1">
      <w:start w:val="1"/>
      <w:numFmt w:val="bullet"/>
      <w:lvlText w:val=""/>
      <w:lvlJc w:val="left"/>
      <w:pPr>
        <w:ind w:left="3307" w:hanging="360"/>
      </w:pPr>
      <w:rPr>
        <w:rFonts w:ascii="Symbol" w:hAnsi="Symbol" w:hint="default"/>
      </w:rPr>
    </w:lvl>
    <w:lvl w:ilvl="4" w:tplc="44090003" w:tentative="1">
      <w:start w:val="1"/>
      <w:numFmt w:val="bullet"/>
      <w:lvlText w:val="o"/>
      <w:lvlJc w:val="left"/>
      <w:pPr>
        <w:ind w:left="4027" w:hanging="360"/>
      </w:pPr>
      <w:rPr>
        <w:rFonts w:ascii="Courier New" w:hAnsi="Courier New" w:cs="Courier New" w:hint="default"/>
      </w:rPr>
    </w:lvl>
    <w:lvl w:ilvl="5" w:tplc="44090005" w:tentative="1">
      <w:start w:val="1"/>
      <w:numFmt w:val="bullet"/>
      <w:lvlText w:val=""/>
      <w:lvlJc w:val="left"/>
      <w:pPr>
        <w:ind w:left="4747" w:hanging="360"/>
      </w:pPr>
      <w:rPr>
        <w:rFonts w:ascii="Wingdings" w:hAnsi="Wingdings" w:hint="default"/>
      </w:rPr>
    </w:lvl>
    <w:lvl w:ilvl="6" w:tplc="44090001" w:tentative="1">
      <w:start w:val="1"/>
      <w:numFmt w:val="bullet"/>
      <w:lvlText w:val=""/>
      <w:lvlJc w:val="left"/>
      <w:pPr>
        <w:ind w:left="5467" w:hanging="360"/>
      </w:pPr>
      <w:rPr>
        <w:rFonts w:ascii="Symbol" w:hAnsi="Symbol" w:hint="default"/>
      </w:rPr>
    </w:lvl>
    <w:lvl w:ilvl="7" w:tplc="44090003" w:tentative="1">
      <w:start w:val="1"/>
      <w:numFmt w:val="bullet"/>
      <w:lvlText w:val="o"/>
      <w:lvlJc w:val="left"/>
      <w:pPr>
        <w:ind w:left="6187" w:hanging="360"/>
      </w:pPr>
      <w:rPr>
        <w:rFonts w:ascii="Courier New" w:hAnsi="Courier New" w:cs="Courier New" w:hint="default"/>
      </w:rPr>
    </w:lvl>
    <w:lvl w:ilvl="8" w:tplc="44090005" w:tentative="1">
      <w:start w:val="1"/>
      <w:numFmt w:val="bullet"/>
      <w:lvlText w:val=""/>
      <w:lvlJc w:val="left"/>
      <w:pPr>
        <w:ind w:left="6907" w:hanging="360"/>
      </w:pPr>
      <w:rPr>
        <w:rFonts w:ascii="Wingdings" w:hAnsi="Wingdings" w:hint="default"/>
      </w:rPr>
    </w:lvl>
  </w:abstractNum>
  <w:abstractNum w:abstractNumId="10" w15:restartNumberingAfterBreak="0">
    <w:nsid w:val="3FF55659"/>
    <w:multiLevelType w:val="hybridMultilevel"/>
    <w:tmpl w:val="A698C208"/>
    <w:lvl w:ilvl="0" w:tplc="44090001">
      <w:start w:val="1"/>
      <w:numFmt w:val="bullet"/>
      <w:lvlText w:val=""/>
      <w:lvlJc w:val="left"/>
      <w:pPr>
        <w:ind w:left="2160" w:hanging="360"/>
      </w:pPr>
      <w:rPr>
        <w:rFonts w:ascii="Symbol" w:hAnsi="Symbol" w:hint="default"/>
      </w:rPr>
    </w:lvl>
    <w:lvl w:ilvl="1" w:tplc="44090003" w:tentative="1">
      <w:start w:val="1"/>
      <w:numFmt w:val="bullet"/>
      <w:lvlText w:val="o"/>
      <w:lvlJc w:val="left"/>
      <w:pPr>
        <w:ind w:left="2880" w:hanging="360"/>
      </w:pPr>
      <w:rPr>
        <w:rFonts w:ascii="Courier New" w:hAnsi="Courier New" w:cs="Courier New" w:hint="default"/>
      </w:rPr>
    </w:lvl>
    <w:lvl w:ilvl="2" w:tplc="44090005" w:tentative="1">
      <w:start w:val="1"/>
      <w:numFmt w:val="bullet"/>
      <w:lvlText w:val=""/>
      <w:lvlJc w:val="left"/>
      <w:pPr>
        <w:ind w:left="3600" w:hanging="360"/>
      </w:pPr>
      <w:rPr>
        <w:rFonts w:ascii="Wingdings" w:hAnsi="Wingdings" w:hint="default"/>
      </w:rPr>
    </w:lvl>
    <w:lvl w:ilvl="3" w:tplc="44090001" w:tentative="1">
      <w:start w:val="1"/>
      <w:numFmt w:val="bullet"/>
      <w:lvlText w:val=""/>
      <w:lvlJc w:val="left"/>
      <w:pPr>
        <w:ind w:left="4320" w:hanging="360"/>
      </w:pPr>
      <w:rPr>
        <w:rFonts w:ascii="Symbol" w:hAnsi="Symbol" w:hint="default"/>
      </w:rPr>
    </w:lvl>
    <w:lvl w:ilvl="4" w:tplc="44090003" w:tentative="1">
      <w:start w:val="1"/>
      <w:numFmt w:val="bullet"/>
      <w:lvlText w:val="o"/>
      <w:lvlJc w:val="left"/>
      <w:pPr>
        <w:ind w:left="5040" w:hanging="360"/>
      </w:pPr>
      <w:rPr>
        <w:rFonts w:ascii="Courier New" w:hAnsi="Courier New" w:cs="Courier New" w:hint="default"/>
      </w:rPr>
    </w:lvl>
    <w:lvl w:ilvl="5" w:tplc="44090005" w:tentative="1">
      <w:start w:val="1"/>
      <w:numFmt w:val="bullet"/>
      <w:lvlText w:val=""/>
      <w:lvlJc w:val="left"/>
      <w:pPr>
        <w:ind w:left="5760" w:hanging="360"/>
      </w:pPr>
      <w:rPr>
        <w:rFonts w:ascii="Wingdings" w:hAnsi="Wingdings" w:hint="default"/>
      </w:rPr>
    </w:lvl>
    <w:lvl w:ilvl="6" w:tplc="44090001" w:tentative="1">
      <w:start w:val="1"/>
      <w:numFmt w:val="bullet"/>
      <w:lvlText w:val=""/>
      <w:lvlJc w:val="left"/>
      <w:pPr>
        <w:ind w:left="6480" w:hanging="360"/>
      </w:pPr>
      <w:rPr>
        <w:rFonts w:ascii="Symbol" w:hAnsi="Symbol" w:hint="default"/>
      </w:rPr>
    </w:lvl>
    <w:lvl w:ilvl="7" w:tplc="44090003" w:tentative="1">
      <w:start w:val="1"/>
      <w:numFmt w:val="bullet"/>
      <w:lvlText w:val="o"/>
      <w:lvlJc w:val="left"/>
      <w:pPr>
        <w:ind w:left="7200" w:hanging="360"/>
      </w:pPr>
      <w:rPr>
        <w:rFonts w:ascii="Courier New" w:hAnsi="Courier New" w:cs="Courier New" w:hint="default"/>
      </w:rPr>
    </w:lvl>
    <w:lvl w:ilvl="8" w:tplc="44090005" w:tentative="1">
      <w:start w:val="1"/>
      <w:numFmt w:val="bullet"/>
      <w:lvlText w:val=""/>
      <w:lvlJc w:val="left"/>
      <w:pPr>
        <w:ind w:left="7920" w:hanging="360"/>
      </w:pPr>
      <w:rPr>
        <w:rFonts w:ascii="Wingdings" w:hAnsi="Wingdings" w:hint="default"/>
      </w:rPr>
    </w:lvl>
  </w:abstractNum>
  <w:abstractNum w:abstractNumId="11" w15:restartNumberingAfterBreak="0">
    <w:nsid w:val="40C21B14"/>
    <w:multiLevelType w:val="hybridMultilevel"/>
    <w:tmpl w:val="1B46D0F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480A78E9"/>
    <w:multiLevelType w:val="hybridMultilevel"/>
    <w:tmpl w:val="448410C0"/>
    <w:lvl w:ilvl="0" w:tplc="CA722DC4">
      <w:numFmt w:val="bullet"/>
      <w:lvlText w:val=""/>
      <w:lvlJc w:val="left"/>
      <w:pPr>
        <w:ind w:left="720" w:hanging="360"/>
      </w:pPr>
      <w:rPr>
        <w:rFonts w:ascii="Symbol" w:eastAsia="Calibri" w:hAnsi="Symbo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494E7BF6"/>
    <w:multiLevelType w:val="hybridMultilevel"/>
    <w:tmpl w:val="21307086"/>
    <w:lvl w:ilvl="0" w:tplc="CF966CC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545398"/>
    <w:multiLevelType w:val="hybridMultilevel"/>
    <w:tmpl w:val="DF8CB422"/>
    <w:lvl w:ilvl="0" w:tplc="5C964064">
      <w:start w:val="2"/>
      <w:numFmt w:val="bullet"/>
      <w:lvlText w:val=""/>
      <w:lvlJc w:val="left"/>
      <w:pPr>
        <w:ind w:left="720" w:hanging="360"/>
      </w:pPr>
      <w:rPr>
        <w:rFonts w:ascii="Wingdings 2" w:eastAsia="Microsoft Sans Serif" w:hAnsi="Wingdings 2" w:cs="Times New Roman"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5" w15:restartNumberingAfterBreak="0">
    <w:nsid w:val="61427733"/>
    <w:multiLevelType w:val="hybridMultilevel"/>
    <w:tmpl w:val="9E940C0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3"/>
  </w:num>
  <w:num w:numId="4">
    <w:abstractNumId w:val="10"/>
  </w:num>
  <w:num w:numId="5">
    <w:abstractNumId w:val="9"/>
  </w:num>
  <w:num w:numId="6">
    <w:abstractNumId w:val="11"/>
  </w:num>
  <w:num w:numId="7">
    <w:abstractNumId w:val="0"/>
  </w:num>
  <w:num w:numId="8">
    <w:abstractNumId w:val="8"/>
  </w:num>
  <w:num w:numId="9">
    <w:abstractNumId w:val="5"/>
  </w:num>
  <w:num w:numId="10">
    <w:abstractNumId w:val="6"/>
  </w:num>
  <w:num w:numId="11">
    <w:abstractNumId w:val="15"/>
  </w:num>
  <w:num w:numId="12">
    <w:abstractNumId w:val="13"/>
  </w:num>
  <w:num w:numId="13">
    <w:abstractNumId w:val="7"/>
  </w:num>
  <w:num w:numId="14">
    <w:abstractNumId w:val="2"/>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9E2"/>
    <w:rsid w:val="0000196E"/>
    <w:rsid w:val="00003F69"/>
    <w:rsid w:val="000267BC"/>
    <w:rsid w:val="00034725"/>
    <w:rsid w:val="000477BA"/>
    <w:rsid w:val="00070517"/>
    <w:rsid w:val="00083AFA"/>
    <w:rsid w:val="000A7C32"/>
    <w:rsid w:val="000B138F"/>
    <w:rsid w:val="000B616D"/>
    <w:rsid w:val="000B642F"/>
    <w:rsid w:val="000C1C4B"/>
    <w:rsid w:val="000C3677"/>
    <w:rsid w:val="000C7579"/>
    <w:rsid w:val="000E1EEB"/>
    <w:rsid w:val="000E3C4A"/>
    <w:rsid w:val="000E73D5"/>
    <w:rsid w:val="000F5EB9"/>
    <w:rsid w:val="00114A8B"/>
    <w:rsid w:val="001232AF"/>
    <w:rsid w:val="001251C5"/>
    <w:rsid w:val="00131963"/>
    <w:rsid w:val="00137616"/>
    <w:rsid w:val="001418FD"/>
    <w:rsid w:val="001517FF"/>
    <w:rsid w:val="00152CD6"/>
    <w:rsid w:val="001630F7"/>
    <w:rsid w:val="00173176"/>
    <w:rsid w:val="00174CD6"/>
    <w:rsid w:val="00183658"/>
    <w:rsid w:val="00185BF2"/>
    <w:rsid w:val="001968BB"/>
    <w:rsid w:val="001A34F9"/>
    <w:rsid w:val="001B0551"/>
    <w:rsid w:val="001B4B61"/>
    <w:rsid w:val="001C5438"/>
    <w:rsid w:val="001C7DD8"/>
    <w:rsid w:val="001E6BDD"/>
    <w:rsid w:val="001E733A"/>
    <w:rsid w:val="001E7AB6"/>
    <w:rsid w:val="001F08A0"/>
    <w:rsid w:val="001F1EF6"/>
    <w:rsid w:val="001F3CEB"/>
    <w:rsid w:val="00202201"/>
    <w:rsid w:val="00202A9C"/>
    <w:rsid w:val="00213F99"/>
    <w:rsid w:val="00235CF3"/>
    <w:rsid w:val="00236A49"/>
    <w:rsid w:val="00237743"/>
    <w:rsid w:val="00243977"/>
    <w:rsid w:val="002561E6"/>
    <w:rsid w:val="0026165D"/>
    <w:rsid w:val="0026356A"/>
    <w:rsid w:val="00271109"/>
    <w:rsid w:val="00272DA0"/>
    <w:rsid w:val="0027747F"/>
    <w:rsid w:val="00277E5D"/>
    <w:rsid w:val="00284EFB"/>
    <w:rsid w:val="002852E5"/>
    <w:rsid w:val="0028676F"/>
    <w:rsid w:val="002947EF"/>
    <w:rsid w:val="00296F21"/>
    <w:rsid w:val="002A02D6"/>
    <w:rsid w:val="002A5162"/>
    <w:rsid w:val="002B01A7"/>
    <w:rsid w:val="002B7356"/>
    <w:rsid w:val="002B74A4"/>
    <w:rsid w:val="002C6059"/>
    <w:rsid w:val="002D2C5D"/>
    <w:rsid w:val="002D3EFA"/>
    <w:rsid w:val="002D6A2C"/>
    <w:rsid w:val="002E5EFB"/>
    <w:rsid w:val="002F5191"/>
    <w:rsid w:val="002F7929"/>
    <w:rsid w:val="002F7BB5"/>
    <w:rsid w:val="00300F20"/>
    <w:rsid w:val="00311F23"/>
    <w:rsid w:val="00313074"/>
    <w:rsid w:val="003210C3"/>
    <w:rsid w:val="00331C18"/>
    <w:rsid w:val="003364A2"/>
    <w:rsid w:val="00337FAA"/>
    <w:rsid w:val="003402EC"/>
    <w:rsid w:val="00343258"/>
    <w:rsid w:val="00351E74"/>
    <w:rsid w:val="00384C1A"/>
    <w:rsid w:val="0038771C"/>
    <w:rsid w:val="00392ECB"/>
    <w:rsid w:val="00393FFE"/>
    <w:rsid w:val="003A5F90"/>
    <w:rsid w:val="003C0300"/>
    <w:rsid w:val="003D3B1B"/>
    <w:rsid w:val="003D6BF1"/>
    <w:rsid w:val="003D7366"/>
    <w:rsid w:val="003E116C"/>
    <w:rsid w:val="003E1638"/>
    <w:rsid w:val="003F44C4"/>
    <w:rsid w:val="003F4D6C"/>
    <w:rsid w:val="00400592"/>
    <w:rsid w:val="00401387"/>
    <w:rsid w:val="0040383B"/>
    <w:rsid w:val="00405EBD"/>
    <w:rsid w:val="00413740"/>
    <w:rsid w:val="00413A00"/>
    <w:rsid w:val="00414A08"/>
    <w:rsid w:val="0042007F"/>
    <w:rsid w:val="00422803"/>
    <w:rsid w:val="004269EF"/>
    <w:rsid w:val="00431AB9"/>
    <w:rsid w:val="00446D84"/>
    <w:rsid w:val="00453588"/>
    <w:rsid w:val="00453ABA"/>
    <w:rsid w:val="0046360E"/>
    <w:rsid w:val="00463804"/>
    <w:rsid w:val="00470C26"/>
    <w:rsid w:val="00480D1B"/>
    <w:rsid w:val="00485E51"/>
    <w:rsid w:val="00490363"/>
    <w:rsid w:val="0049300A"/>
    <w:rsid w:val="00496F1E"/>
    <w:rsid w:val="004C49CD"/>
    <w:rsid w:val="004C58BD"/>
    <w:rsid w:val="004D02AF"/>
    <w:rsid w:val="004D2EB2"/>
    <w:rsid w:val="004E2678"/>
    <w:rsid w:val="005025C8"/>
    <w:rsid w:val="00511BA7"/>
    <w:rsid w:val="00511C68"/>
    <w:rsid w:val="00515925"/>
    <w:rsid w:val="00517360"/>
    <w:rsid w:val="00527CCC"/>
    <w:rsid w:val="00527D1C"/>
    <w:rsid w:val="00530AF6"/>
    <w:rsid w:val="00532778"/>
    <w:rsid w:val="0053503D"/>
    <w:rsid w:val="00555B2E"/>
    <w:rsid w:val="00562C93"/>
    <w:rsid w:val="005653AA"/>
    <w:rsid w:val="00572DC7"/>
    <w:rsid w:val="005744B9"/>
    <w:rsid w:val="00576670"/>
    <w:rsid w:val="005874F3"/>
    <w:rsid w:val="00590BEB"/>
    <w:rsid w:val="005A11A3"/>
    <w:rsid w:val="005D4252"/>
    <w:rsid w:val="005F2524"/>
    <w:rsid w:val="0060052F"/>
    <w:rsid w:val="00625091"/>
    <w:rsid w:val="0062534D"/>
    <w:rsid w:val="00627FF7"/>
    <w:rsid w:val="00630942"/>
    <w:rsid w:val="00637D26"/>
    <w:rsid w:val="00643821"/>
    <w:rsid w:val="006453B7"/>
    <w:rsid w:val="00662895"/>
    <w:rsid w:val="00670B1D"/>
    <w:rsid w:val="00691329"/>
    <w:rsid w:val="00691758"/>
    <w:rsid w:val="00694449"/>
    <w:rsid w:val="00695ACB"/>
    <w:rsid w:val="00697320"/>
    <w:rsid w:val="006A2613"/>
    <w:rsid w:val="006C1C07"/>
    <w:rsid w:val="006C50A5"/>
    <w:rsid w:val="006E2047"/>
    <w:rsid w:val="006E5A55"/>
    <w:rsid w:val="006F0E7B"/>
    <w:rsid w:val="006F44AD"/>
    <w:rsid w:val="00700949"/>
    <w:rsid w:val="00703A2D"/>
    <w:rsid w:val="0070523B"/>
    <w:rsid w:val="007064CE"/>
    <w:rsid w:val="00715D74"/>
    <w:rsid w:val="00745D3B"/>
    <w:rsid w:val="00751706"/>
    <w:rsid w:val="00762E91"/>
    <w:rsid w:val="00776982"/>
    <w:rsid w:val="00777B9D"/>
    <w:rsid w:val="0079013B"/>
    <w:rsid w:val="007B2D8F"/>
    <w:rsid w:val="007B577B"/>
    <w:rsid w:val="007C0824"/>
    <w:rsid w:val="007E2378"/>
    <w:rsid w:val="00822026"/>
    <w:rsid w:val="008308A2"/>
    <w:rsid w:val="008477A3"/>
    <w:rsid w:val="008512B4"/>
    <w:rsid w:val="00852DD2"/>
    <w:rsid w:val="00853123"/>
    <w:rsid w:val="008605F9"/>
    <w:rsid w:val="00862611"/>
    <w:rsid w:val="00863199"/>
    <w:rsid w:val="008639DF"/>
    <w:rsid w:val="00863FF6"/>
    <w:rsid w:val="00883128"/>
    <w:rsid w:val="00894DAD"/>
    <w:rsid w:val="008973CC"/>
    <w:rsid w:val="008A0A35"/>
    <w:rsid w:val="008A38FF"/>
    <w:rsid w:val="008B250A"/>
    <w:rsid w:val="008B5D93"/>
    <w:rsid w:val="008C043E"/>
    <w:rsid w:val="008D1E0F"/>
    <w:rsid w:val="008D6186"/>
    <w:rsid w:val="008E5904"/>
    <w:rsid w:val="008F0317"/>
    <w:rsid w:val="008F0DE5"/>
    <w:rsid w:val="008F242B"/>
    <w:rsid w:val="008F4021"/>
    <w:rsid w:val="0090474A"/>
    <w:rsid w:val="0091629A"/>
    <w:rsid w:val="00937856"/>
    <w:rsid w:val="009423A0"/>
    <w:rsid w:val="00951E74"/>
    <w:rsid w:val="009551A5"/>
    <w:rsid w:val="0095724C"/>
    <w:rsid w:val="009644AE"/>
    <w:rsid w:val="00964E7B"/>
    <w:rsid w:val="00976968"/>
    <w:rsid w:val="009830D8"/>
    <w:rsid w:val="00984F33"/>
    <w:rsid w:val="00986663"/>
    <w:rsid w:val="00993344"/>
    <w:rsid w:val="009A2E38"/>
    <w:rsid w:val="009A46E9"/>
    <w:rsid w:val="009A6494"/>
    <w:rsid w:val="009B659D"/>
    <w:rsid w:val="009C1AA3"/>
    <w:rsid w:val="009C341E"/>
    <w:rsid w:val="009C7855"/>
    <w:rsid w:val="009D061C"/>
    <w:rsid w:val="009D2D38"/>
    <w:rsid w:val="009D647C"/>
    <w:rsid w:val="009E3DB3"/>
    <w:rsid w:val="009F087D"/>
    <w:rsid w:val="009F5110"/>
    <w:rsid w:val="00A00311"/>
    <w:rsid w:val="00A04F31"/>
    <w:rsid w:val="00A17752"/>
    <w:rsid w:val="00A25F0F"/>
    <w:rsid w:val="00A27AE3"/>
    <w:rsid w:val="00A34713"/>
    <w:rsid w:val="00A356D6"/>
    <w:rsid w:val="00A37416"/>
    <w:rsid w:val="00A42645"/>
    <w:rsid w:val="00A62B28"/>
    <w:rsid w:val="00A63001"/>
    <w:rsid w:val="00A6379C"/>
    <w:rsid w:val="00A646AA"/>
    <w:rsid w:val="00A66118"/>
    <w:rsid w:val="00A70705"/>
    <w:rsid w:val="00A74961"/>
    <w:rsid w:val="00A83EBC"/>
    <w:rsid w:val="00A91012"/>
    <w:rsid w:val="00A969A9"/>
    <w:rsid w:val="00A97A34"/>
    <w:rsid w:val="00AB08F0"/>
    <w:rsid w:val="00AB5E00"/>
    <w:rsid w:val="00AC3A1F"/>
    <w:rsid w:val="00AD1EB8"/>
    <w:rsid w:val="00AD3369"/>
    <w:rsid w:val="00AD3D42"/>
    <w:rsid w:val="00AD7621"/>
    <w:rsid w:val="00AE1DFA"/>
    <w:rsid w:val="00AF4099"/>
    <w:rsid w:val="00AF670B"/>
    <w:rsid w:val="00B00953"/>
    <w:rsid w:val="00B03470"/>
    <w:rsid w:val="00B1394A"/>
    <w:rsid w:val="00B1600C"/>
    <w:rsid w:val="00B172F0"/>
    <w:rsid w:val="00B23204"/>
    <w:rsid w:val="00B24BB2"/>
    <w:rsid w:val="00B2558E"/>
    <w:rsid w:val="00B3144C"/>
    <w:rsid w:val="00B46749"/>
    <w:rsid w:val="00B47253"/>
    <w:rsid w:val="00B5682E"/>
    <w:rsid w:val="00B600FF"/>
    <w:rsid w:val="00B75321"/>
    <w:rsid w:val="00B80A17"/>
    <w:rsid w:val="00B90B9E"/>
    <w:rsid w:val="00B92298"/>
    <w:rsid w:val="00BA21E7"/>
    <w:rsid w:val="00BA3ECC"/>
    <w:rsid w:val="00BA4564"/>
    <w:rsid w:val="00BA4652"/>
    <w:rsid w:val="00BA5063"/>
    <w:rsid w:val="00BA6A2B"/>
    <w:rsid w:val="00BB2B6D"/>
    <w:rsid w:val="00BD70A2"/>
    <w:rsid w:val="00BE3FFA"/>
    <w:rsid w:val="00BE4A38"/>
    <w:rsid w:val="00BE6C5F"/>
    <w:rsid w:val="00BE703B"/>
    <w:rsid w:val="00BF6206"/>
    <w:rsid w:val="00C0043E"/>
    <w:rsid w:val="00C018BE"/>
    <w:rsid w:val="00C16E94"/>
    <w:rsid w:val="00C20BB6"/>
    <w:rsid w:val="00C263EF"/>
    <w:rsid w:val="00C31283"/>
    <w:rsid w:val="00C32FD9"/>
    <w:rsid w:val="00C3550C"/>
    <w:rsid w:val="00C40F6E"/>
    <w:rsid w:val="00C50BF5"/>
    <w:rsid w:val="00C5389B"/>
    <w:rsid w:val="00C57498"/>
    <w:rsid w:val="00C61FCE"/>
    <w:rsid w:val="00C703C2"/>
    <w:rsid w:val="00C75F18"/>
    <w:rsid w:val="00C804F8"/>
    <w:rsid w:val="00C80941"/>
    <w:rsid w:val="00C84AA2"/>
    <w:rsid w:val="00C969C2"/>
    <w:rsid w:val="00C97BF6"/>
    <w:rsid w:val="00CA19B5"/>
    <w:rsid w:val="00CA6175"/>
    <w:rsid w:val="00CA778B"/>
    <w:rsid w:val="00CC22EF"/>
    <w:rsid w:val="00CC3377"/>
    <w:rsid w:val="00CC5FD9"/>
    <w:rsid w:val="00CD52DE"/>
    <w:rsid w:val="00CE0CFC"/>
    <w:rsid w:val="00CE1AF0"/>
    <w:rsid w:val="00CE3DC8"/>
    <w:rsid w:val="00CE528B"/>
    <w:rsid w:val="00D12A9C"/>
    <w:rsid w:val="00D23827"/>
    <w:rsid w:val="00D613E4"/>
    <w:rsid w:val="00D725B8"/>
    <w:rsid w:val="00D742F7"/>
    <w:rsid w:val="00D746D7"/>
    <w:rsid w:val="00D92E90"/>
    <w:rsid w:val="00DA1B92"/>
    <w:rsid w:val="00DA4254"/>
    <w:rsid w:val="00DB5362"/>
    <w:rsid w:val="00DB6585"/>
    <w:rsid w:val="00DC67E6"/>
    <w:rsid w:val="00DE030A"/>
    <w:rsid w:val="00DF16D8"/>
    <w:rsid w:val="00DF467A"/>
    <w:rsid w:val="00E01CBA"/>
    <w:rsid w:val="00E1064C"/>
    <w:rsid w:val="00E158DA"/>
    <w:rsid w:val="00E3283A"/>
    <w:rsid w:val="00E46D36"/>
    <w:rsid w:val="00E72112"/>
    <w:rsid w:val="00E846CE"/>
    <w:rsid w:val="00E915BF"/>
    <w:rsid w:val="00E93114"/>
    <w:rsid w:val="00E948FA"/>
    <w:rsid w:val="00E95865"/>
    <w:rsid w:val="00EB04CB"/>
    <w:rsid w:val="00EC548F"/>
    <w:rsid w:val="00ED124E"/>
    <w:rsid w:val="00ED3DE7"/>
    <w:rsid w:val="00EE09E2"/>
    <w:rsid w:val="00EE4667"/>
    <w:rsid w:val="00EE6EB8"/>
    <w:rsid w:val="00EF6A42"/>
    <w:rsid w:val="00EF7A48"/>
    <w:rsid w:val="00F02218"/>
    <w:rsid w:val="00F05678"/>
    <w:rsid w:val="00F17635"/>
    <w:rsid w:val="00F44879"/>
    <w:rsid w:val="00F5062B"/>
    <w:rsid w:val="00F67A03"/>
    <w:rsid w:val="00F72686"/>
    <w:rsid w:val="00F73A8B"/>
    <w:rsid w:val="00F76F31"/>
    <w:rsid w:val="00F7763B"/>
    <w:rsid w:val="00F834AA"/>
    <w:rsid w:val="00F86D1C"/>
    <w:rsid w:val="00FA06F1"/>
    <w:rsid w:val="00FA07A6"/>
    <w:rsid w:val="00FA271D"/>
    <w:rsid w:val="00FA5577"/>
    <w:rsid w:val="00FB5588"/>
    <w:rsid w:val="00FC28FA"/>
    <w:rsid w:val="00FD29F0"/>
    <w:rsid w:val="00FD320E"/>
    <w:rsid w:val="00FE4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8074B7-2973-41CD-AD00-D92C632AE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ACB"/>
    <w:pPr>
      <w:spacing w:after="200" w:line="276" w:lineRule="auto"/>
    </w:pPr>
    <w:rPr>
      <w:sz w:val="22"/>
      <w:szCs w:val="22"/>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6AA"/>
    <w:pPr>
      <w:ind w:left="720"/>
    </w:pPr>
  </w:style>
  <w:style w:type="table" w:styleId="TableGrid">
    <w:name w:val="Table Grid"/>
    <w:basedOn w:val="TableNormal"/>
    <w:uiPriority w:val="39"/>
    <w:rsid w:val="00576670"/>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A1B92"/>
    <w:pPr>
      <w:tabs>
        <w:tab w:val="center" w:pos="4513"/>
        <w:tab w:val="right" w:pos="9026"/>
      </w:tabs>
    </w:pPr>
  </w:style>
  <w:style w:type="character" w:customStyle="1" w:styleId="HeaderChar">
    <w:name w:val="Header Char"/>
    <w:link w:val="Header"/>
    <w:uiPriority w:val="99"/>
    <w:rsid w:val="00DA1B92"/>
    <w:rPr>
      <w:sz w:val="22"/>
      <w:szCs w:val="22"/>
      <w:lang w:eastAsia="en-US"/>
    </w:rPr>
  </w:style>
  <w:style w:type="paragraph" w:styleId="Footer">
    <w:name w:val="footer"/>
    <w:basedOn w:val="Normal"/>
    <w:link w:val="FooterChar"/>
    <w:uiPriority w:val="99"/>
    <w:unhideWhenUsed/>
    <w:rsid w:val="00DA1B92"/>
    <w:pPr>
      <w:tabs>
        <w:tab w:val="center" w:pos="4513"/>
        <w:tab w:val="right" w:pos="9026"/>
      </w:tabs>
    </w:pPr>
  </w:style>
  <w:style w:type="character" w:customStyle="1" w:styleId="FooterChar">
    <w:name w:val="Footer Char"/>
    <w:link w:val="Footer"/>
    <w:uiPriority w:val="99"/>
    <w:rsid w:val="00DA1B92"/>
    <w:rPr>
      <w:sz w:val="22"/>
      <w:szCs w:val="22"/>
      <w:lang w:eastAsia="en-US"/>
    </w:rPr>
  </w:style>
  <w:style w:type="paragraph" w:styleId="BalloonText">
    <w:name w:val="Balloon Text"/>
    <w:basedOn w:val="Normal"/>
    <w:link w:val="BalloonTextChar"/>
    <w:uiPriority w:val="99"/>
    <w:semiHidden/>
    <w:unhideWhenUsed/>
    <w:rsid w:val="001C543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C5438"/>
    <w:rPr>
      <w:rFonts w:ascii="Tahoma" w:hAnsi="Tahoma" w:cs="Tahoma"/>
      <w:sz w:val="16"/>
      <w:szCs w:val="16"/>
      <w:lang w:eastAsia="en-US"/>
    </w:rPr>
  </w:style>
  <w:style w:type="character" w:styleId="CommentReference">
    <w:name w:val="annotation reference"/>
    <w:basedOn w:val="DefaultParagraphFont"/>
    <w:uiPriority w:val="99"/>
    <w:semiHidden/>
    <w:unhideWhenUsed/>
    <w:rsid w:val="00776982"/>
    <w:rPr>
      <w:sz w:val="16"/>
      <w:szCs w:val="16"/>
    </w:rPr>
  </w:style>
  <w:style w:type="paragraph" w:styleId="CommentText">
    <w:name w:val="annotation text"/>
    <w:basedOn w:val="Normal"/>
    <w:link w:val="CommentTextChar"/>
    <w:uiPriority w:val="99"/>
    <w:semiHidden/>
    <w:unhideWhenUsed/>
    <w:rsid w:val="00776982"/>
    <w:pPr>
      <w:spacing w:line="240" w:lineRule="auto"/>
    </w:pPr>
    <w:rPr>
      <w:sz w:val="20"/>
      <w:szCs w:val="20"/>
    </w:rPr>
  </w:style>
  <w:style w:type="character" w:customStyle="1" w:styleId="CommentTextChar">
    <w:name w:val="Comment Text Char"/>
    <w:basedOn w:val="DefaultParagraphFont"/>
    <w:link w:val="CommentText"/>
    <w:uiPriority w:val="99"/>
    <w:semiHidden/>
    <w:rsid w:val="00776982"/>
    <w:rPr>
      <w:lang w:val="en-MY"/>
    </w:rPr>
  </w:style>
  <w:style w:type="paragraph" w:styleId="CommentSubject">
    <w:name w:val="annotation subject"/>
    <w:basedOn w:val="CommentText"/>
    <w:next w:val="CommentText"/>
    <w:link w:val="CommentSubjectChar"/>
    <w:uiPriority w:val="99"/>
    <w:semiHidden/>
    <w:unhideWhenUsed/>
    <w:rsid w:val="00776982"/>
    <w:rPr>
      <w:b/>
      <w:bCs/>
    </w:rPr>
  </w:style>
  <w:style w:type="character" w:customStyle="1" w:styleId="CommentSubjectChar">
    <w:name w:val="Comment Subject Char"/>
    <w:basedOn w:val="CommentTextChar"/>
    <w:link w:val="CommentSubject"/>
    <w:uiPriority w:val="99"/>
    <w:semiHidden/>
    <w:rsid w:val="00776982"/>
    <w:rPr>
      <w:b/>
      <w:bCs/>
      <w:lang w:val="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374983">
      <w:bodyDiv w:val="1"/>
      <w:marLeft w:val="0"/>
      <w:marRight w:val="0"/>
      <w:marTop w:val="0"/>
      <w:marBottom w:val="0"/>
      <w:divBdr>
        <w:top w:val="none" w:sz="0" w:space="0" w:color="auto"/>
        <w:left w:val="none" w:sz="0" w:space="0" w:color="auto"/>
        <w:bottom w:val="none" w:sz="0" w:space="0" w:color="auto"/>
        <w:right w:val="none" w:sz="0" w:space="0" w:color="auto"/>
      </w:divBdr>
      <w:divsChild>
        <w:div w:id="121505833">
          <w:marLeft w:val="0"/>
          <w:marRight w:val="0"/>
          <w:marTop w:val="0"/>
          <w:marBottom w:val="0"/>
          <w:divBdr>
            <w:top w:val="none" w:sz="0" w:space="0" w:color="auto"/>
            <w:left w:val="none" w:sz="0" w:space="0" w:color="auto"/>
            <w:bottom w:val="none" w:sz="0" w:space="0" w:color="auto"/>
            <w:right w:val="none" w:sz="0" w:space="0" w:color="auto"/>
          </w:divBdr>
        </w:div>
        <w:div w:id="314258291">
          <w:marLeft w:val="0"/>
          <w:marRight w:val="0"/>
          <w:marTop w:val="0"/>
          <w:marBottom w:val="0"/>
          <w:divBdr>
            <w:top w:val="none" w:sz="0" w:space="0" w:color="auto"/>
            <w:left w:val="none" w:sz="0" w:space="0" w:color="auto"/>
            <w:bottom w:val="none" w:sz="0" w:space="0" w:color="auto"/>
            <w:right w:val="none" w:sz="0" w:space="0" w:color="auto"/>
          </w:divBdr>
        </w:div>
        <w:div w:id="396126060">
          <w:marLeft w:val="0"/>
          <w:marRight w:val="0"/>
          <w:marTop w:val="0"/>
          <w:marBottom w:val="0"/>
          <w:divBdr>
            <w:top w:val="none" w:sz="0" w:space="0" w:color="auto"/>
            <w:left w:val="none" w:sz="0" w:space="0" w:color="auto"/>
            <w:bottom w:val="none" w:sz="0" w:space="0" w:color="auto"/>
            <w:right w:val="none" w:sz="0" w:space="0" w:color="auto"/>
          </w:divBdr>
        </w:div>
        <w:div w:id="696462915">
          <w:marLeft w:val="0"/>
          <w:marRight w:val="0"/>
          <w:marTop w:val="0"/>
          <w:marBottom w:val="0"/>
          <w:divBdr>
            <w:top w:val="none" w:sz="0" w:space="0" w:color="auto"/>
            <w:left w:val="none" w:sz="0" w:space="0" w:color="auto"/>
            <w:bottom w:val="none" w:sz="0" w:space="0" w:color="auto"/>
            <w:right w:val="none" w:sz="0" w:space="0" w:color="auto"/>
          </w:divBdr>
        </w:div>
        <w:div w:id="700083448">
          <w:marLeft w:val="0"/>
          <w:marRight w:val="0"/>
          <w:marTop w:val="0"/>
          <w:marBottom w:val="0"/>
          <w:divBdr>
            <w:top w:val="none" w:sz="0" w:space="0" w:color="auto"/>
            <w:left w:val="none" w:sz="0" w:space="0" w:color="auto"/>
            <w:bottom w:val="none" w:sz="0" w:space="0" w:color="auto"/>
            <w:right w:val="none" w:sz="0" w:space="0" w:color="auto"/>
          </w:divBdr>
        </w:div>
        <w:div w:id="1370031959">
          <w:marLeft w:val="0"/>
          <w:marRight w:val="0"/>
          <w:marTop w:val="0"/>
          <w:marBottom w:val="0"/>
          <w:divBdr>
            <w:top w:val="none" w:sz="0" w:space="0" w:color="auto"/>
            <w:left w:val="none" w:sz="0" w:space="0" w:color="auto"/>
            <w:bottom w:val="none" w:sz="0" w:space="0" w:color="auto"/>
            <w:right w:val="none" w:sz="0" w:space="0" w:color="auto"/>
          </w:divBdr>
        </w:div>
        <w:div w:id="1607227429">
          <w:marLeft w:val="0"/>
          <w:marRight w:val="0"/>
          <w:marTop w:val="0"/>
          <w:marBottom w:val="0"/>
          <w:divBdr>
            <w:top w:val="none" w:sz="0" w:space="0" w:color="auto"/>
            <w:left w:val="none" w:sz="0" w:space="0" w:color="auto"/>
            <w:bottom w:val="none" w:sz="0" w:space="0" w:color="auto"/>
            <w:right w:val="none" w:sz="0" w:space="0" w:color="auto"/>
          </w:divBdr>
        </w:div>
        <w:div w:id="1621566872">
          <w:marLeft w:val="0"/>
          <w:marRight w:val="0"/>
          <w:marTop w:val="0"/>
          <w:marBottom w:val="0"/>
          <w:divBdr>
            <w:top w:val="none" w:sz="0" w:space="0" w:color="auto"/>
            <w:left w:val="none" w:sz="0" w:space="0" w:color="auto"/>
            <w:bottom w:val="none" w:sz="0" w:space="0" w:color="auto"/>
            <w:right w:val="none" w:sz="0" w:space="0" w:color="auto"/>
          </w:divBdr>
        </w:div>
      </w:divsChild>
    </w:div>
    <w:div w:id="1347975639">
      <w:bodyDiv w:val="1"/>
      <w:marLeft w:val="0"/>
      <w:marRight w:val="0"/>
      <w:marTop w:val="0"/>
      <w:marBottom w:val="0"/>
      <w:divBdr>
        <w:top w:val="none" w:sz="0" w:space="0" w:color="auto"/>
        <w:left w:val="none" w:sz="0" w:space="0" w:color="auto"/>
        <w:bottom w:val="none" w:sz="0" w:space="0" w:color="auto"/>
        <w:right w:val="none" w:sz="0" w:space="0" w:color="auto"/>
      </w:divBdr>
    </w:div>
    <w:div w:id="163782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category xmlns="913070a7-20d9-4a21-8308-c32bc47d516e">--Category--</category>
    <CategoryInfo xmlns="913070a7-20d9-4a21-8308-c32bc47d516e"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n26a4ac76bd74128b9632990420fa9ad xmlns="913070a7-20d9-4a21-8308-c32bc47d516e">
      <Terms xmlns="http://schemas.microsoft.com/office/infopath/2007/PartnerControls"/>
    </n26a4ac76bd74128b9632990420fa9ad>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Lyric xmlns="913070a7-20d9-4a21-8308-c32bc47d516e" xsi:nil="true"/>
    <PublishingContact xmlns="http://schemas.microsoft.com/sharepoint/v3">
      <UserInfo>
        <DisplayName/>
        <AccountId xsi:nil="true"/>
        <AccountType/>
      </UserInfo>
    </PublishingContact>
    <PublishingContactName xmlns="http://schemas.microsoft.com/sharepoint/v3" xsi:nil="true"/>
    <PageHits xmlns="913070a7-20d9-4a21-8308-c32bc47d516e" xsi:nil="true"/>
    <Comments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6BDDB-AAB2-43C2-876A-7F111E95921E}"/>
</file>

<file path=customXml/itemProps2.xml><?xml version="1.0" encoding="utf-8"?>
<ds:datastoreItem xmlns:ds="http://schemas.openxmlformats.org/officeDocument/2006/customXml" ds:itemID="{446130A1-5306-4473-A26E-A1625847E106}"/>
</file>

<file path=customXml/itemProps3.xml><?xml version="1.0" encoding="utf-8"?>
<ds:datastoreItem xmlns:ds="http://schemas.openxmlformats.org/officeDocument/2006/customXml" ds:itemID="{93E77E0E-432F-4B39-89B6-A0AF65D2739C}"/>
</file>

<file path=customXml/itemProps4.xml><?xml version="1.0" encoding="utf-8"?>
<ds:datastoreItem xmlns:ds="http://schemas.openxmlformats.org/officeDocument/2006/customXml" ds:itemID="{6AA3D1C7-6F08-40E2-A6FE-87EB260A13AA}"/>
</file>

<file path=customXml/itemProps5.xml><?xml version="1.0" encoding="utf-8"?>
<ds:datastoreItem xmlns:ds="http://schemas.openxmlformats.org/officeDocument/2006/customXml" ds:itemID="{B1FE8C60-441A-407F-A296-2A68BF5AA0C9}"/>
</file>

<file path=docProps/app.xml><?xml version="1.0" encoding="utf-8"?>
<Properties xmlns="http://schemas.openxmlformats.org/officeDocument/2006/extended-properties" xmlns:vt="http://schemas.openxmlformats.org/officeDocument/2006/docPropsVTypes">
  <Template>Normal.dotm</Template>
  <TotalTime>1</TotalTime>
  <Pages>3</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Ezatul Zuria Ahmad Azhari (RDSD);David</dc:creator>
  <cp:lastModifiedBy>Ezatul Zuria Ahmad Azhari (RDSD)</cp:lastModifiedBy>
  <cp:revision>2</cp:revision>
  <cp:lastPrinted>2019-03-04T08:16:00Z</cp:lastPrinted>
  <dcterms:created xsi:type="dcterms:W3CDTF">2019-03-07T02:31:00Z</dcterms:created>
  <dcterms:modified xsi:type="dcterms:W3CDTF">2019-03-07T02:31:00Z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Metadata">
    <vt:lpwstr/>
  </property>
  <property fmtid="{D5CDD505-2E9C-101B-9397-08002B2CF9AE}" pid="5" name="TaxCatchAll">
    <vt:lpwstr/>
  </property>
  <property fmtid="{D5CDD505-2E9C-101B-9397-08002B2CF9AE}" pid="6" name="e1a5b98cdd71426dacb6e478c7a5882f">
    <vt:lpwstr/>
  </property>
  <property fmtid="{D5CDD505-2E9C-101B-9397-08002B2CF9AE}" pid="7" name="ContentTypeId">
    <vt:lpwstr>0x010100C568DB52D9D0A14D9B2FDCC96666E9F2007948130EC3DB064584E219954237AF39006BB47CA082DBFD4ABFE025EE4F52BBB4</vt:lpwstr>
  </property>
  <property fmtid="{D5CDD505-2E9C-101B-9397-08002B2CF9AE}" pid="8" name="Wiki Page Categories">
    <vt:lpwstr/>
  </property>
</Properties>
</file>